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34" w:rsidRPr="00FE6D35" w:rsidRDefault="004A2BB0">
      <w:pPr>
        <w:spacing w:after="0" w:line="408" w:lineRule="auto"/>
        <w:ind w:left="120"/>
        <w:jc w:val="center"/>
        <w:rPr>
          <w:lang w:val="ru-RU"/>
        </w:rPr>
      </w:pPr>
      <w:r w:rsidRPr="00FE6D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7C34" w:rsidRPr="00FE6D35" w:rsidRDefault="004A2BB0">
      <w:pPr>
        <w:spacing w:after="0" w:line="408" w:lineRule="auto"/>
        <w:ind w:left="120"/>
        <w:jc w:val="center"/>
        <w:rPr>
          <w:lang w:val="ru-RU"/>
        </w:rPr>
      </w:pPr>
      <w:r w:rsidRPr="00FE6D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15a22427-dc1d-49f1-853a-d781cd4acb9d"/>
      <w:r w:rsidRPr="00FE6D35">
        <w:rPr>
          <w:rFonts w:ascii="Times New Roman" w:hAnsi="Times New Roman"/>
          <w:b/>
          <w:color w:val="000000"/>
          <w:sz w:val="28"/>
          <w:lang w:val="ru-RU"/>
        </w:rPr>
        <w:t>Республика Дагестан</w:t>
      </w:r>
      <w:bookmarkEnd w:id="0"/>
      <w:r w:rsidRPr="00FE6D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97C34" w:rsidRPr="00FE6D35" w:rsidRDefault="004A2BB0">
      <w:pPr>
        <w:spacing w:after="0" w:line="408" w:lineRule="auto"/>
        <w:ind w:left="120"/>
        <w:jc w:val="center"/>
        <w:rPr>
          <w:lang w:val="ru-RU"/>
        </w:rPr>
      </w:pPr>
      <w:r w:rsidRPr="00FE6D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d8dd4cf-9f0b-4620-ae4e-2e8ac1eada8a"/>
      <w:r w:rsidRPr="00FE6D35">
        <w:rPr>
          <w:rFonts w:ascii="Times New Roman" w:hAnsi="Times New Roman"/>
          <w:b/>
          <w:color w:val="000000"/>
          <w:sz w:val="28"/>
          <w:lang w:val="ru-RU"/>
        </w:rPr>
        <w:t>МО Новолакский район</w:t>
      </w:r>
      <w:bookmarkEnd w:id="1"/>
      <w:r w:rsidRPr="00FE6D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6D35">
        <w:rPr>
          <w:rFonts w:ascii="Times New Roman" w:hAnsi="Times New Roman"/>
          <w:color w:val="000000"/>
          <w:sz w:val="28"/>
          <w:lang w:val="ru-RU"/>
        </w:rPr>
        <w:t>​</w:t>
      </w:r>
    </w:p>
    <w:p w:rsidR="00897C34" w:rsidRPr="00FE6D35" w:rsidRDefault="004A2BB0">
      <w:pPr>
        <w:spacing w:after="0" w:line="408" w:lineRule="auto"/>
        <w:ind w:left="120"/>
        <w:jc w:val="center"/>
        <w:rPr>
          <w:lang w:val="ru-RU"/>
        </w:rPr>
      </w:pPr>
      <w:r w:rsidRPr="00FE6D35">
        <w:rPr>
          <w:rFonts w:ascii="Times New Roman" w:hAnsi="Times New Roman"/>
          <w:b/>
          <w:color w:val="000000"/>
          <w:sz w:val="28"/>
          <w:lang w:val="ru-RU"/>
        </w:rPr>
        <w:t>МКОУ"Тухчарская СОШ"</w:t>
      </w:r>
    </w:p>
    <w:p w:rsidR="00897C34" w:rsidRPr="00FE6D35" w:rsidRDefault="00897C34">
      <w:pPr>
        <w:spacing w:after="0"/>
        <w:ind w:left="120"/>
        <w:rPr>
          <w:lang w:val="ru-RU"/>
        </w:rPr>
      </w:pPr>
    </w:p>
    <w:p w:rsidR="00897C34" w:rsidRPr="00FE6D35" w:rsidRDefault="00897C34">
      <w:pPr>
        <w:spacing w:after="0"/>
        <w:ind w:left="120"/>
        <w:rPr>
          <w:lang w:val="ru-RU"/>
        </w:rPr>
      </w:pPr>
    </w:p>
    <w:p w:rsidR="00897C34" w:rsidRPr="00FE6D35" w:rsidRDefault="00897C34">
      <w:pPr>
        <w:spacing w:after="0"/>
        <w:ind w:left="120"/>
        <w:rPr>
          <w:lang w:val="ru-RU"/>
        </w:rPr>
      </w:pPr>
    </w:p>
    <w:p w:rsidR="00897C34" w:rsidRPr="00FE6D35" w:rsidRDefault="00897C34">
      <w:pPr>
        <w:spacing w:after="0"/>
        <w:ind w:left="120"/>
        <w:rPr>
          <w:lang w:val="ru-RU"/>
        </w:rPr>
      </w:pPr>
    </w:p>
    <w:tbl>
      <w:tblPr>
        <w:tblW w:w="8416" w:type="dxa"/>
        <w:tblLayout w:type="fixed"/>
        <w:tblLook w:val="04A0"/>
      </w:tblPr>
      <w:tblGrid>
        <w:gridCol w:w="3046"/>
        <w:gridCol w:w="2790"/>
        <w:gridCol w:w="2580"/>
      </w:tblGrid>
      <w:tr w:rsidR="00897C34">
        <w:tc>
          <w:tcPr>
            <w:tcW w:w="3046" w:type="dxa"/>
          </w:tcPr>
          <w:p w:rsidR="00897C34" w:rsidRDefault="004A2B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97C34" w:rsidRDefault="004A2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897C34" w:rsidRDefault="004A2B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97C34" w:rsidRDefault="004A2BB0">
            <w:pPr>
              <w:wordWrap w:val="0"/>
              <w:autoSpaceDE w:val="0"/>
              <w:autoSpaceDN w:val="0"/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З.В.</w:t>
            </w:r>
          </w:p>
          <w:p w:rsidR="00897C34" w:rsidRDefault="004A2B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97C34" w:rsidRDefault="004A2B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97C34" w:rsidRDefault="00897C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</w:tcPr>
          <w:p w:rsidR="00897C34" w:rsidRDefault="004A2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97C34" w:rsidRDefault="004A2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897C34" w:rsidRDefault="004A2B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97C34" w:rsidRDefault="004A2BB0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Э.Р.</w:t>
            </w:r>
          </w:p>
          <w:p w:rsidR="00897C34" w:rsidRDefault="004A2B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97C34" w:rsidRDefault="004A2B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97C34" w:rsidRDefault="00897C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</w:tcPr>
          <w:p w:rsidR="00897C34" w:rsidRDefault="004A2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7C34" w:rsidRDefault="004A2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97C34" w:rsidRDefault="004A2B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97C34" w:rsidRDefault="004A2BB0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</w:p>
          <w:p w:rsidR="00897C34" w:rsidRDefault="004A2B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897C34" w:rsidRDefault="004A2B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97C34" w:rsidRDefault="00897C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7C34" w:rsidRDefault="00897C34">
      <w:pPr>
        <w:spacing w:after="0"/>
        <w:ind w:left="120"/>
      </w:pPr>
    </w:p>
    <w:p w:rsidR="00897C34" w:rsidRPr="00FE6D35" w:rsidRDefault="004A2BB0">
      <w:pPr>
        <w:spacing w:after="0"/>
        <w:ind w:left="120"/>
        <w:rPr>
          <w:lang w:val="ru-RU"/>
        </w:rPr>
      </w:pPr>
      <w:r w:rsidRPr="00FE6D35">
        <w:rPr>
          <w:rFonts w:ascii="Times New Roman" w:hAnsi="Times New Roman"/>
          <w:color w:val="000000"/>
          <w:sz w:val="28"/>
          <w:lang w:val="ru-RU"/>
        </w:rPr>
        <w:t>‌</w:t>
      </w:r>
    </w:p>
    <w:p w:rsidR="00897C34" w:rsidRPr="00FE6D35" w:rsidRDefault="00897C34">
      <w:pPr>
        <w:spacing w:after="0"/>
        <w:ind w:left="120"/>
        <w:rPr>
          <w:lang w:val="ru-RU"/>
        </w:rPr>
      </w:pPr>
    </w:p>
    <w:p w:rsidR="00897C34" w:rsidRPr="00FE6D35" w:rsidRDefault="00897C34">
      <w:pPr>
        <w:spacing w:after="0"/>
        <w:ind w:left="120"/>
        <w:rPr>
          <w:lang w:val="ru-RU"/>
        </w:rPr>
      </w:pPr>
    </w:p>
    <w:p w:rsidR="00897C34" w:rsidRPr="00FE6D35" w:rsidRDefault="00897C34">
      <w:pPr>
        <w:spacing w:after="0"/>
        <w:ind w:left="120"/>
        <w:rPr>
          <w:lang w:val="ru-RU"/>
        </w:rPr>
      </w:pPr>
    </w:p>
    <w:p w:rsidR="00897C34" w:rsidRPr="00FE6D35" w:rsidRDefault="004A2BB0">
      <w:pPr>
        <w:spacing w:after="0" w:line="408" w:lineRule="auto"/>
        <w:ind w:left="120"/>
        <w:jc w:val="center"/>
        <w:rPr>
          <w:lang w:val="ru-RU"/>
        </w:rPr>
      </w:pPr>
      <w:r w:rsidRPr="00FE6D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7C34" w:rsidRPr="00FE6D35" w:rsidRDefault="004A2BB0">
      <w:pPr>
        <w:spacing w:after="0" w:line="408" w:lineRule="auto"/>
        <w:ind w:left="120"/>
        <w:jc w:val="center"/>
        <w:rPr>
          <w:lang w:val="ru-RU"/>
        </w:rPr>
      </w:pPr>
      <w:r w:rsidRPr="00FE6D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6D35">
        <w:rPr>
          <w:rFonts w:ascii="Times New Roman" w:hAnsi="Times New Roman"/>
          <w:color w:val="000000"/>
          <w:sz w:val="28"/>
          <w:lang w:val="ru-RU"/>
        </w:rPr>
        <w:t xml:space="preserve"> 2511906)</w:t>
      </w:r>
    </w:p>
    <w:p w:rsidR="00897C34" w:rsidRPr="00FE6D35" w:rsidRDefault="00897C34">
      <w:pPr>
        <w:spacing w:after="0"/>
        <w:ind w:left="120"/>
        <w:jc w:val="center"/>
        <w:rPr>
          <w:lang w:val="ru-RU"/>
        </w:rPr>
      </w:pPr>
    </w:p>
    <w:p w:rsidR="00897C34" w:rsidRPr="00FE6D35" w:rsidRDefault="004A2BB0">
      <w:pPr>
        <w:spacing w:after="0" w:line="408" w:lineRule="auto"/>
        <w:ind w:left="120"/>
        <w:jc w:val="center"/>
        <w:rPr>
          <w:lang w:val="ru-RU"/>
        </w:rPr>
      </w:pPr>
      <w:r w:rsidRPr="00FE6D3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897C34" w:rsidRPr="00FE6D35" w:rsidRDefault="004A2BB0">
      <w:pPr>
        <w:spacing w:after="0" w:line="408" w:lineRule="auto"/>
        <w:ind w:left="120"/>
        <w:jc w:val="center"/>
        <w:rPr>
          <w:lang w:val="ru-RU"/>
        </w:rPr>
      </w:pPr>
      <w:r w:rsidRPr="00FE6D3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97C34" w:rsidRPr="00FE6D35" w:rsidRDefault="00897C34">
      <w:pPr>
        <w:spacing w:after="0"/>
        <w:ind w:left="120"/>
        <w:jc w:val="center"/>
        <w:rPr>
          <w:lang w:val="ru-RU"/>
        </w:rPr>
      </w:pPr>
    </w:p>
    <w:p w:rsidR="00897C34" w:rsidRPr="00FE6D35" w:rsidRDefault="00897C34">
      <w:pPr>
        <w:spacing w:after="0"/>
        <w:jc w:val="both"/>
        <w:rPr>
          <w:lang w:val="ru-RU"/>
        </w:rPr>
      </w:pPr>
    </w:p>
    <w:p w:rsidR="00897C34" w:rsidRPr="00FE6D35" w:rsidRDefault="00897C34">
      <w:pPr>
        <w:spacing w:after="0"/>
        <w:ind w:left="120"/>
        <w:jc w:val="center"/>
        <w:rPr>
          <w:lang w:val="ru-RU"/>
        </w:rPr>
      </w:pPr>
    </w:p>
    <w:p w:rsidR="00897C34" w:rsidRPr="00FE6D35" w:rsidRDefault="00897C34">
      <w:pPr>
        <w:spacing w:after="0"/>
        <w:ind w:left="120"/>
        <w:jc w:val="center"/>
        <w:rPr>
          <w:lang w:val="ru-RU"/>
        </w:rPr>
      </w:pPr>
    </w:p>
    <w:p w:rsidR="00897C34" w:rsidRPr="00FE6D35" w:rsidRDefault="00897C34">
      <w:pPr>
        <w:spacing w:after="0"/>
        <w:ind w:left="120"/>
        <w:jc w:val="center"/>
        <w:rPr>
          <w:lang w:val="ru-RU"/>
        </w:rPr>
      </w:pPr>
    </w:p>
    <w:p w:rsidR="00897C34" w:rsidRPr="00FE6D35" w:rsidRDefault="00897C34">
      <w:pPr>
        <w:spacing w:after="0"/>
        <w:ind w:left="120"/>
        <w:jc w:val="center"/>
        <w:rPr>
          <w:lang w:val="ru-RU"/>
        </w:rPr>
      </w:pPr>
    </w:p>
    <w:p w:rsidR="00897C34" w:rsidRPr="00FE6D35" w:rsidRDefault="004A2BB0">
      <w:pPr>
        <w:spacing w:after="0"/>
        <w:ind w:left="120"/>
        <w:jc w:val="center"/>
        <w:rPr>
          <w:lang w:val="ru-RU"/>
        </w:rPr>
      </w:pPr>
      <w:r w:rsidRPr="00FE6D3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9a345b0-6ed1-40cd-b134-a0627a792844"/>
      <w:r w:rsidRPr="00FE6D35">
        <w:rPr>
          <w:rFonts w:ascii="Times New Roman" w:hAnsi="Times New Roman"/>
          <w:b/>
          <w:color w:val="000000"/>
          <w:sz w:val="28"/>
          <w:lang w:val="ru-RU"/>
        </w:rPr>
        <w:t>Тухчар</w:t>
      </w:r>
      <w:bookmarkEnd w:id="2"/>
      <w:r w:rsidRPr="00FE6D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f054d67-7e13-4d44-b6f5-418ed22395c6"/>
      <w:r w:rsidRPr="00FE6D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E6D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6D35">
        <w:rPr>
          <w:rFonts w:ascii="Times New Roman" w:hAnsi="Times New Roman"/>
          <w:color w:val="000000"/>
          <w:sz w:val="28"/>
          <w:lang w:val="ru-RU"/>
        </w:rPr>
        <w:t>​</w:t>
      </w:r>
    </w:p>
    <w:p w:rsidR="00897C34" w:rsidRPr="00FE6D35" w:rsidRDefault="00897C34">
      <w:pPr>
        <w:spacing w:after="0"/>
        <w:ind w:left="120"/>
        <w:rPr>
          <w:lang w:val="ru-RU"/>
        </w:rPr>
      </w:pPr>
    </w:p>
    <w:p w:rsidR="00897C34" w:rsidRPr="00FE6D35" w:rsidRDefault="00897C34">
      <w:pPr>
        <w:rPr>
          <w:lang w:val="ru-RU"/>
        </w:rPr>
        <w:sectPr w:rsidR="00897C34" w:rsidRPr="00FE6D35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8761834"/>
    </w:p>
    <w:bookmarkEnd w:id="4"/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lastRenderedPageBreak/>
        <w:t>ПОЯСНИТЕЛЬНАЯ ЗАПИСКА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</w:t>
      </w:r>
      <w:r w:rsidRPr="00FE6D35">
        <w:rPr>
          <w:rFonts w:ascii="Times New Roman" w:hAnsi="Times New Roman"/>
          <w:color w:val="000000"/>
          <w:szCs w:val="20"/>
          <w:lang w:val="ru-RU"/>
        </w:rPr>
        <w:t>содержание, предусматривает распределение его по классам и структурирование его по разделам и темам курса.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</w:t>
      </w:r>
      <w:r w:rsidRPr="00FE6D35">
        <w:rPr>
          <w:rFonts w:ascii="Times New Roman" w:hAnsi="Times New Roman"/>
          <w:color w:val="000000"/>
          <w:szCs w:val="20"/>
          <w:lang w:val="ru-RU"/>
        </w:rPr>
        <w:t>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</w:t>
      </w:r>
      <w:r w:rsidRPr="00FE6D35">
        <w:rPr>
          <w:rFonts w:ascii="Times New Roman" w:hAnsi="Times New Roman"/>
          <w:color w:val="000000"/>
          <w:szCs w:val="20"/>
          <w:lang w:val="ru-RU"/>
        </w:rPr>
        <w:t>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t xml:space="preserve">Целью </w:t>
      </w:r>
      <w:r w:rsidRPr="00FE6D35">
        <w:rPr>
          <w:rFonts w:ascii="Times New Roman" w:hAnsi="Times New Roman"/>
          <w:color w:val="000000"/>
          <w:szCs w:val="20"/>
          <w:lang w:val="ru-RU"/>
        </w:rPr>
        <w:t>школьного исторического образования является формирование и развитие личности обучающегося, спос</w:t>
      </w:r>
      <w:r w:rsidRPr="00FE6D35">
        <w:rPr>
          <w:rFonts w:ascii="Times New Roman" w:hAnsi="Times New Roman"/>
          <w:color w:val="000000"/>
          <w:szCs w:val="20"/>
          <w:lang w:val="ru-RU"/>
        </w:rPr>
        <w:t>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</w:t>
      </w:r>
      <w:r w:rsidRPr="00FE6D35">
        <w:rPr>
          <w:rFonts w:ascii="Times New Roman" w:hAnsi="Times New Roman"/>
          <w:color w:val="000000"/>
          <w:szCs w:val="20"/>
          <w:lang w:val="ru-RU"/>
        </w:rPr>
        <w:t>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</w:t>
      </w:r>
      <w:r w:rsidRPr="00FE6D35">
        <w:rPr>
          <w:rFonts w:ascii="Times New Roman" w:hAnsi="Times New Roman"/>
          <w:color w:val="000000"/>
          <w:szCs w:val="20"/>
          <w:lang w:val="ru-RU"/>
        </w:rPr>
        <w:t>ание личностной позиции по отношению к прошлому и настоящему Отечества.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</w:t>
      </w:r>
      <w:r w:rsidRPr="00FE6D35">
        <w:rPr>
          <w:rFonts w:ascii="Times New Roman" w:hAnsi="Times New Roman"/>
          <w:color w:val="000000"/>
          <w:szCs w:val="20"/>
          <w:lang w:val="ru-RU"/>
        </w:rPr>
        <w:t>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t xml:space="preserve">Задачами </w:t>
      </w:r>
      <w:r w:rsidRPr="00FE6D35">
        <w:rPr>
          <w:rFonts w:ascii="Times New Roman" w:hAnsi="Times New Roman"/>
          <w:color w:val="000000"/>
          <w:szCs w:val="20"/>
          <w:lang w:val="ru-RU"/>
        </w:rPr>
        <w:t>изучения истории являются: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углубление социализации обучающихся, формирование гражданской ответственнос</w:t>
      </w:r>
      <w:r w:rsidRPr="00FE6D35">
        <w:rPr>
          <w:rFonts w:ascii="Times New Roman" w:hAnsi="Times New Roman"/>
          <w:color w:val="000000"/>
          <w:szCs w:val="20"/>
          <w:lang w:val="ru-RU"/>
        </w:rPr>
        <w:t>ти и социальной культуры, соответствующей условиям современного мира;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Cs w:val="20"/>
        </w:rPr>
        <w:t>XX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Cs w:val="20"/>
        </w:rPr>
        <w:t>XXI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в.;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воспитание обучающихся в духе патриотизма, уважения к своему Отечеству – многонациональному Росси</w:t>
      </w:r>
      <w:r w:rsidRPr="00FE6D35">
        <w:rPr>
          <w:rFonts w:ascii="Times New Roman" w:hAnsi="Times New Roman"/>
          <w:color w:val="000000"/>
          <w:szCs w:val="20"/>
          <w:lang w:val="ru-RU"/>
        </w:rPr>
        <w:t>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 xml:space="preserve">формирование исторического мышления, способности рассматривать события и явления с точки зрения их </w:t>
      </w:r>
      <w:r w:rsidRPr="00FE6D35">
        <w:rPr>
          <w:rFonts w:ascii="Times New Roman" w:hAnsi="Times New Roman"/>
          <w:color w:val="000000"/>
          <w:szCs w:val="20"/>
          <w:lang w:val="ru-RU"/>
        </w:rPr>
        <w:t>исторической обусловленности и взаимосвязи, в развитии, в системе координат «прошлое – настоящее – будущее»;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расширение аксиологических знаний и о</w:t>
      </w:r>
      <w:r w:rsidRPr="00FE6D35">
        <w:rPr>
          <w:rFonts w:ascii="Times New Roman" w:hAnsi="Times New Roman"/>
          <w:color w:val="000000"/>
          <w:szCs w:val="20"/>
          <w:lang w:val="ru-RU"/>
        </w:rPr>
        <w:t>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развитие практики приме</w:t>
      </w:r>
      <w:r w:rsidRPr="00FE6D35">
        <w:rPr>
          <w:rFonts w:ascii="Times New Roman" w:hAnsi="Times New Roman"/>
          <w:color w:val="000000"/>
          <w:szCs w:val="20"/>
          <w:lang w:val="ru-RU"/>
        </w:rPr>
        <w:t>нения знаний и умений в социальной среде, общественной деятельности, межкультурном общении.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897C34" w:rsidRPr="00FE6D35" w:rsidRDefault="00897C34">
      <w:pPr>
        <w:spacing w:line="240" w:lineRule="auto"/>
        <w:rPr>
          <w:sz w:val="20"/>
          <w:szCs w:val="20"/>
          <w:lang w:val="ru-RU"/>
        </w:rPr>
        <w:sectPr w:rsidR="00897C34" w:rsidRPr="00FE6D35">
          <w:pgSz w:w="11906" w:h="16383"/>
          <w:pgMar w:top="1440" w:right="1086" w:bottom="1440" w:left="1140" w:header="720" w:footer="720" w:gutter="0"/>
          <w:cols w:space="720"/>
        </w:sectPr>
      </w:pPr>
      <w:bookmarkStart w:id="5" w:name="block-18761833"/>
    </w:p>
    <w:bookmarkEnd w:id="5"/>
    <w:p w:rsidR="00897C34" w:rsidRPr="00FE6D35" w:rsidRDefault="004A2BB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lastRenderedPageBreak/>
        <w:t>​</w:t>
      </w:r>
      <w:r w:rsidRPr="00FE6D35">
        <w:rPr>
          <w:rFonts w:ascii="Times New Roman" w:hAnsi="Times New Roman"/>
          <w:b/>
          <w:color w:val="000000"/>
          <w:szCs w:val="20"/>
          <w:lang w:val="ru-RU"/>
        </w:rPr>
        <w:t>СОДЕРЖАНИЕ ОБУЧЕНИЯ</w:t>
      </w:r>
    </w:p>
    <w:p w:rsidR="00897C34" w:rsidRPr="00FE6D35" w:rsidRDefault="00897C34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897C34" w:rsidRPr="00FE6D35" w:rsidRDefault="004A2BB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t>10 КЛ</w:t>
      </w:r>
      <w:r w:rsidRPr="00FE6D35">
        <w:rPr>
          <w:rFonts w:ascii="Times New Roman" w:hAnsi="Times New Roman"/>
          <w:b/>
          <w:color w:val="000000"/>
          <w:szCs w:val="20"/>
          <w:lang w:val="ru-RU"/>
        </w:rPr>
        <w:t>АСС</w:t>
      </w:r>
    </w:p>
    <w:p w:rsidR="00897C34" w:rsidRPr="00FE6D35" w:rsidRDefault="00897C34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Cs w:val="20"/>
        </w:rPr>
        <w:t>1914–1945 ГОДЫ</w:t>
      </w: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международных отношений. Россия в </w:t>
      </w:r>
      <w:r>
        <w:rPr>
          <w:rFonts w:ascii="Times New Roman" w:hAnsi="Times New Roman"/>
          <w:color w:val="000000"/>
          <w:szCs w:val="20"/>
        </w:rPr>
        <w:t>XX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веке.</w:t>
      </w:r>
    </w:p>
    <w:p w:rsidR="00897C34" w:rsidRPr="00FE6D35" w:rsidRDefault="00897C34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897C34" w:rsidRPr="00FE6D35" w:rsidRDefault="004A2BB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t>Мир накануне и в годы Первой мировой войны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>Мир накануне Первой мировой войны.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Мир в начале ХХ в</w:t>
      </w:r>
      <w:r w:rsidRPr="00FE6D35">
        <w:rPr>
          <w:rFonts w:ascii="Times New Roman" w:hAnsi="Times New Roman"/>
          <w:i/>
          <w:color w:val="000000"/>
          <w:szCs w:val="20"/>
          <w:lang w:val="ru-RU"/>
        </w:rPr>
        <w:t>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Cs w:val="20"/>
        </w:rPr>
        <w:t>XX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века. «Пробуждение Азии». Технический про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гресс. Изменение социальной структуры общества. Рабочее движение и социализм. 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Cs w:val="20"/>
        </w:rPr>
        <w:t>1914–1918 гг.</w:t>
      </w:r>
      <w:r>
        <w:rPr>
          <w:rFonts w:ascii="Times New Roman" w:hAnsi="Times New Roman"/>
          <w:color w:val="000000"/>
          <w:szCs w:val="20"/>
        </w:rPr>
        <w:t xml:space="preserve"> </w:t>
      </w:r>
      <w:r w:rsidRPr="00FE6D35">
        <w:rPr>
          <w:rFonts w:ascii="Times New Roman" w:hAnsi="Times New Roman"/>
          <w:color w:val="000000"/>
          <w:szCs w:val="20"/>
          <w:lang w:val="ru-RU"/>
        </w:rPr>
        <w:t>Антанта и Тройственный союз. Начало и первый год войны. Переход к позиционной войне. Борьба на истощение. Изменение соотношения сил. Капитуля</w:t>
      </w:r>
      <w:r w:rsidRPr="00FE6D35">
        <w:rPr>
          <w:rFonts w:ascii="Times New Roman" w:hAnsi="Times New Roman"/>
          <w:color w:val="000000"/>
          <w:szCs w:val="20"/>
          <w:lang w:val="ru-RU"/>
        </w:rPr>
        <w:t>ция стран Четверного союза. Компьенское перемирие. Итоги и последствия Первой мировой войны.</w:t>
      </w:r>
    </w:p>
    <w:p w:rsidR="00897C34" w:rsidRPr="00FE6D35" w:rsidRDefault="00897C34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897C34" w:rsidRPr="00FE6D35" w:rsidRDefault="004A2BB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t>Мир в 1918–1938 гг.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 xml:space="preserve">Распад империй и образование новых национальных государств в Европе.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Факторы, повлиявшие на распад империй после Первой мировой войны.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Образование новых национальных государств. </w:t>
      </w:r>
      <w:r>
        <w:rPr>
          <w:rFonts w:ascii="Times New Roman" w:hAnsi="Times New Roman"/>
          <w:color w:val="000000"/>
          <w:szCs w:val="20"/>
        </w:rPr>
        <w:t xml:space="preserve">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</w:t>
      </w:r>
      <w:r w:rsidRPr="00FE6D35">
        <w:rPr>
          <w:rFonts w:ascii="Times New Roman" w:hAnsi="Times New Roman"/>
          <w:color w:val="000000"/>
          <w:szCs w:val="20"/>
          <w:lang w:val="ru-RU"/>
        </w:rPr>
        <w:t>Образование Турецкой Республики.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 xml:space="preserve">Версальско-Вашингтонская </w:t>
      </w:r>
      <w:r w:rsidRPr="00FE6D35">
        <w:rPr>
          <w:rFonts w:ascii="Times New Roman" w:hAnsi="Times New Roman"/>
          <w:i/>
          <w:color w:val="000000"/>
          <w:szCs w:val="20"/>
          <w:lang w:val="ru-RU"/>
        </w:rPr>
        <w:t xml:space="preserve">система международных отношений.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</w:t>
      </w:r>
      <w:r>
        <w:rPr>
          <w:rFonts w:ascii="Times New Roman" w:hAnsi="Times New Roman"/>
          <w:color w:val="000000"/>
          <w:szCs w:val="20"/>
        </w:rPr>
        <w:t>Парижская (Версальская) мирная конференция. Версальская система. Учреждение Лиги Наций. Рапалльское соглаше</w:t>
      </w:r>
      <w:r>
        <w:rPr>
          <w:rFonts w:ascii="Times New Roman" w:hAnsi="Times New Roman"/>
          <w:color w:val="000000"/>
          <w:szCs w:val="20"/>
        </w:rPr>
        <w:t xml:space="preserve">ние и признание СССР. </w:t>
      </w:r>
      <w:r w:rsidRPr="00FE6D35">
        <w:rPr>
          <w:rFonts w:ascii="Times New Roman" w:hAnsi="Times New Roman"/>
          <w:color w:val="000000"/>
          <w:szCs w:val="20"/>
          <w:lang w:val="ru-RU"/>
        </w:rPr>
        <w:t>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Cs w:val="20"/>
        </w:rPr>
        <w:t xml:space="preserve">Послевоенная стабилизация. </w:t>
      </w:r>
      <w:r w:rsidRPr="00FE6D35">
        <w:rPr>
          <w:rFonts w:ascii="Times New Roman" w:hAnsi="Times New Roman"/>
          <w:color w:val="000000"/>
          <w:szCs w:val="20"/>
          <w:lang w:val="ru-RU"/>
        </w:rPr>
        <w:t>Фа</w:t>
      </w:r>
      <w:r w:rsidRPr="00FE6D35">
        <w:rPr>
          <w:rFonts w:ascii="Times New Roman" w:hAnsi="Times New Roman"/>
          <w:color w:val="000000"/>
          <w:szCs w:val="20"/>
          <w:lang w:val="ru-RU"/>
        </w:rPr>
        <w:t>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 xml:space="preserve"> Формирование авторитарных режимов, при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чины их возникновения в европейских странах в 1920–1930-е гг. </w:t>
      </w:r>
      <w:r>
        <w:rPr>
          <w:rFonts w:ascii="Times New Roman" w:hAnsi="Times New Roman"/>
          <w:color w:val="000000"/>
          <w:szCs w:val="20"/>
        </w:rPr>
        <w:t xml:space="preserve">Возникновение фашизма. Фашистский режим в Италии. Особенности режима Муссолини. Начало борьбы с фашизмом. 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 xml:space="preserve">Начало Великой депрессии, ее причины. Социально-политические последствия кризиса конца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1920–1930-х гг. в США. </w:t>
      </w:r>
      <w:r>
        <w:rPr>
          <w:rFonts w:ascii="Times New Roman" w:hAnsi="Times New Roman"/>
          <w:color w:val="000000"/>
          <w:szCs w:val="20"/>
        </w:rPr>
        <w:t xml:space="preserve">«Новый курс» Ф. Рузвельта. Значение реформ.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Роль государства в экономике стран Европы и Латинской Америки. 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Cs w:val="20"/>
        </w:rPr>
        <w:t>Установление нацистской диктат</w:t>
      </w:r>
      <w:r>
        <w:rPr>
          <w:rFonts w:ascii="Times New Roman" w:hAnsi="Times New Roman"/>
          <w:color w:val="000000"/>
          <w:szCs w:val="20"/>
        </w:rPr>
        <w:t xml:space="preserve">уры.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Нацистский режим в Германии.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 xml:space="preserve">Подготовка Германии к войне. Победа Народного фронта и франкистский мятеж в Испании. </w:t>
      </w:r>
      <w:r>
        <w:rPr>
          <w:rFonts w:ascii="Times New Roman" w:hAnsi="Times New Roman"/>
          <w:color w:val="000000"/>
          <w:szCs w:val="20"/>
        </w:rPr>
        <w:t>Революция в Испании. Поражение Испанской Республики. Причины и значение гражданской войны в Испании.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>Страны Азии, Африки и Латинской Аме</w:t>
      </w:r>
      <w:r w:rsidRPr="00FE6D35">
        <w:rPr>
          <w:rFonts w:ascii="Times New Roman" w:hAnsi="Times New Roman"/>
          <w:i/>
          <w:color w:val="000000"/>
          <w:szCs w:val="20"/>
          <w:lang w:val="ru-RU"/>
        </w:rPr>
        <w:t xml:space="preserve">рики в 1918–1930 гг. </w:t>
      </w:r>
      <w:r>
        <w:rPr>
          <w:rFonts w:ascii="Times New Roman" w:hAnsi="Times New Roman"/>
          <w:color w:val="000000"/>
          <w:szCs w:val="20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</w:t>
      </w:r>
      <w:r>
        <w:rPr>
          <w:rFonts w:ascii="Times New Roman" w:hAnsi="Times New Roman"/>
          <w:color w:val="000000"/>
          <w:szCs w:val="20"/>
        </w:rPr>
        <w:t>мического и политического развития Латинской Америки.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 xml:space="preserve">Международные отношения в 1930-е гг. </w:t>
      </w:r>
      <w:r>
        <w:rPr>
          <w:rFonts w:ascii="Times New Roman" w:hAnsi="Times New Roman"/>
          <w:color w:val="000000"/>
          <w:szCs w:val="20"/>
        </w:rPr>
        <w:t xml:space="preserve">Нарастание мировой напряженности в конце 1930-х гг. Причины Второй мировой войны. </w:t>
      </w:r>
      <w:r w:rsidRPr="00FE6D35">
        <w:rPr>
          <w:rFonts w:ascii="Times New Roman" w:hAnsi="Times New Roman"/>
          <w:color w:val="000000"/>
          <w:szCs w:val="20"/>
          <w:lang w:val="ru-RU"/>
        </w:rPr>
        <w:t>Мюнхенский сговор. Англо-франко-советские переговоры лета 1939 года.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>Развитие науки</w:t>
      </w:r>
      <w:r w:rsidRPr="00FE6D35">
        <w:rPr>
          <w:rFonts w:ascii="Times New Roman" w:hAnsi="Times New Roman"/>
          <w:i/>
          <w:color w:val="000000"/>
          <w:szCs w:val="20"/>
          <w:lang w:val="ru-RU"/>
        </w:rPr>
        <w:t xml:space="preserve"> и культуры в 1914–1930-х гг. </w:t>
      </w:r>
      <w:r>
        <w:rPr>
          <w:rFonts w:ascii="Times New Roman" w:hAnsi="Times New Roman"/>
          <w:color w:val="000000"/>
          <w:szCs w:val="20"/>
        </w:rPr>
        <w:t xml:space="preserve">Влияние науки и культуры на развитие общества в межвоенный период. </w:t>
      </w:r>
      <w:r w:rsidRPr="00FE6D35">
        <w:rPr>
          <w:rFonts w:ascii="Times New Roman" w:hAnsi="Times New Roman"/>
          <w:color w:val="000000"/>
          <w:szCs w:val="20"/>
          <w:lang w:val="ru-RU"/>
        </w:rPr>
        <w:t>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</w:t>
      </w:r>
      <w:r w:rsidRPr="00FE6D35">
        <w:rPr>
          <w:rFonts w:ascii="Times New Roman" w:hAnsi="Times New Roman"/>
          <w:color w:val="000000"/>
          <w:szCs w:val="20"/>
          <w:lang w:val="ru-RU"/>
        </w:rPr>
        <w:t>тво, литература, кинематограф, музыка. Олимпийское движение.</w:t>
      </w:r>
    </w:p>
    <w:p w:rsidR="00897C34" w:rsidRPr="00FE6D35" w:rsidRDefault="00897C34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897C34" w:rsidRPr="00FE6D35" w:rsidRDefault="004A2BB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t>Вторая мировая война. 1939–1945 гг.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 xml:space="preserve">Начало Второй мировой войны.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Причины Второй мировой войны. Нападение Германии на Польшу. </w:t>
      </w:r>
      <w:r>
        <w:rPr>
          <w:rFonts w:ascii="Times New Roman" w:hAnsi="Times New Roman"/>
          <w:color w:val="000000"/>
          <w:szCs w:val="20"/>
        </w:rPr>
        <w:t>Начало мировой войны в Европе. Захват Дании и Норвегии. Разгром Франц</w:t>
      </w:r>
      <w:r>
        <w:rPr>
          <w:rFonts w:ascii="Times New Roman" w:hAnsi="Times New Roman"/>
          <w:color w:val="000000"/>
          <w:szCs w:val="20"/>
        </w:rPr>
        <w:t xml:space="preserve">ии. Битва за Британию. Агрессия Германии и ее союзников в Северной Африке и на Балканах. Борьба Китая против японских агрессоров в 1939–1941 гг. </w:t>
      </w:r>
      <w:r w:rsidRPr="00FE6D35">
        <w:rPr>
          <w:rFonts w:ascii="Times New Roman" w:hAnsi="Times New Roman"/>
          <w:color w:val="000000"/>
          <w:szCs w:val="20"/>
          <w:lang w:val="ru-RU"/>
        </w:rPr>
        <w:t>Причины побед Германии и ее союзников в начальный период Второй мировой войны.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Нападение Германии на СССР. Напа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дение Японии на США. Формирование антигитлеровской коалиции. Ленд-лиз. </w:t>
      </w:r>
      <w:r>
        <w:rPr>
          <w:rFonts w:ascii="Times New Roman" w:hAnsi="Times New Roman"/>
          <w:color w:val="000000"/>
          <w:szCs w:val="20"/>
        </w:rPr>
        <w:t>Подписание Декларации Объединенных Наций. Положение в оккупированных странах.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Холокост. Концентрационные лагеря.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Cs w:val="20"/>
        </w:rPr>
        <w:t>Коллабора</w:t>
      </w:r>
      <w:r>
        <w:rPr>
          <w:rFonts w:ascii="Times New Roman" w:hAnsi="Times New Roman"/>
          <w:color w:val="000000"/>
          <w:szCs w:val="20"/>
        </w:rPr>
        <w:t>ционизм. Движение Сопротивления.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>Коренной перелом, окончание и важнейшие итоги Второй мировой войны.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ие антигитлеровской коалиции: Тегеранская конференция. </w:t>
      </w:r>
      <w:r>
        <w:rPr>
          <w:rFonts w:ascii="Times New Roman" w:hAnsi="Times New Roman"/>
          <w:color w:val="000000"/>
          <w:szCs w:val="20"/>
        </w:rPr>
        <w:t xml:space="preserve">Падение режима Муссолини в Италии. Перелом в войне на Тихом океане.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конференция.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Разгром Германии, ее капитуляция. Роль СССР. Потсдамская конференция. </w:t>
      </w:r>
      <w:r>
        <w:rPr>
          <w:rFonts w:ascii="Times New Roman" w:hAnsi="Times New Roman"/>
          <w:color w:val="000000"/>
          <w:szCs w:val="20"/>
        </w:rPr>
        <w:t xml:space="preserve">Создание ООН. 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Cs w:val="20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</w:t>
      </w:r>
      <w:r>
        <w:rPr>
          <w:rFonts w:ascii="Times New Roman" w:hAnsi="Times New Roman"/>
          <w:color w:val="000000"/>
          <w:szCs w:val="20"/>
        </w:rPr>
        <w:t xml:space="preserve">ский и Хабаровский процессы над немецкими и японскими военными преступниками. </w:t>
      </w:r>
      <w:r w:rsidRPr="00FE6D35">
        <w:rPr>
          <w:rFonts w:ascii="Times New Roman" w:hAnsi="Times New Roman"/>
          <w:color w:val="000000"/>
          <w:szCs w:val="20"/>
          <w:lang w:val="ru-RU"/>
        </w:rPr>
        <w:t>Важнейшие итоги Второй мировой войны.</w:t>
      </w:r>
    </w:p>
    <w:p w:rsidR="00897C34" w:rsidRPr="00FE6D35" w:rsidRDefault="00897C34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6" w:name="_Toc143611212"/>
      <w:bookmarkEnd w:id="6"/>
    </w:p>
    <w:p w:rsidR="00897C34" w:rsidRPr="00FE6D35" w:rsidRDefault="00897C34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897C34" w:rsidRPr="00FE6D35" w:rsidRDefault="004A2BB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t>ИСТОРИЯ РОССИИ. 1914–1945 ГОДЫ</w:t>
      </w:r>
    </w:p>
    <w:p w:rsidR="00897C34" w:rsidRPr="00FE6D35" w:rsidRDefault="00897C34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897C34" w:rsidRPr="00FE6D35" w:rsidRDefault="004A2BB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b/>
          <w:color w:val="000000"/>
          <w:szCs w:val="20"/>
          <w:lang w:val="ru-RU"/>
        </w:rPr>
        <w:t>Россия в 1914–1922 гг.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>Россия и мир накануне Первой мировой войны.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Cs w:val="20"/>
        </w:rPr>
        <w:t xml:space="preserve">Введение в историю России начала ХХ в. Время революционных потрясений и войн. </w:t>
      </w:r>
      <w:r w:rsidRPr="00FE6D35">
        <w:rPr>
          <w:rFonts w:ascii="Times New Roman" w:hAnsi="Times New Roman"/>
          <w:color w:val="000000"/>
          <w:szCs w:val="20"/>
          <w:lang w:val="ru-RU"/>
        </w:rPr>
        <w:t>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>Россия в Первой мировой войне.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Русская армия на фронтах Первой мировой войны. Военная кампания 1914 года. Военные действи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я 1915 года. Кампания 1916 года. Мужество и героизм российских воинов. 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color w:val="000000"/>
          <w:szCs w:val="20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</w:t>
      </w:r>
      <w:r w:rsidRPr="00FE6D35">
        <w:rPr>
          <w:rFonts w:ascii="Times New Roman" w:hAnsi="Times New Roman"/>
          <w:color w:val="000000"/>
          <w:szCs w:val="20"/>
          <w:lang w:val="ru-RU"/>
        </w:rPr>
        <w:t>троений в российском обществе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>Российская революция. Февраль 1917 г.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вные политические партии в 1917 г. Кризисы Временного правительства. </w:t>
      </w:r>
    </w:p>
    <w:p w:rsidR="00897C34" w:rsidRPr="00FE6D35" w:rsidRDefault="004A2BB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>Российская революция. Октябрь 1917 г.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Изменение общественных настроений. </w:t>
      </w:r>
      <w:r>
        <w:rPr>
          <w:rFonts w:ascii="Times New Roman" w:hAnsi="Times New Roman"/>
          <w:color w:val="000000"/>
          <w:szCs w:val="20"/>
        </w:rPr>
        <w:t>Выступление генерала Л.Г. Корнилова. Рост влияния большевиков. Подготовка и проведение вооруженного восстания в П</w:t>
      </w:r>
      <w:r>
        <w:rPr>
          <w:rFonts w:ascii="Times New Roman" w:hAnsi="Times New Roman"/>
          <w:color w:val="000000"/>
          <w:szCs w:val="20"/>
        </w:rPr>
        <w:t xml:space="preserve">етрограде. Свержение Временного правительства и взятие власти большевиками. </w:t>
      </w:r>
      <w:r w:rsidRPr="00FE6D35">
        <w:rPr>
          <w:rFonts w:ascii="Times New Roman" w:hAnsi="Times New Roman"/>
          <w:color w:val="000000"/>
          <w:szCs w:val="20"/>
          <w:lang w:val="ru-RU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 w:rsidRPr="00FE6D35">
        <w:rPr>
          <w:rFonts w:ascii="Times New Roman" w:hAnsi="Times New Roman"/>
          <w:i/>
          <w:color w:val="000000"/>
          <w:szCs w:val="20"/>
          <w:lang w:val="ru-RU"/>
        </w:rPr>
        <w:t>Первые революционные преобразования большевиков.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 Первые декреты </w:t>
      </w:r>
      <w:r w:rsidRPr="00FE6D35">
        <w:rPr>
          <w:rFonts w:ascii="Times New Roman" w:hAnsi="Times New Roman"/>
          <w:color w:val="000000"/>
          <w:szCs w:val="20"/>
          <w:lang w:val="ru-RU"/>
        </w:rPr>
        <w:t xml:space="preserve">новой власти. </w:t>
      </w:r>
      <w:r>
        <w:rPr>
          <w:rFonts w:ascii="Times New Roman" w:hAnsi="Times New Roman"/>
          <w:color w:val="000000"/>
          <w:szCs w:val="20"/>
        </w:rPr>
        <w:t xml:space="preserve">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Экономическая политика советской власти. Национализация промышленности. «Военный коммунизм» в городе и деревне</w:t>
      </w:r>
      <w:r>
        <w:rPr>
          <w:rFonts w:ascii="Times New Roman" w:hAnsi="Times New Roman"/>
          <w:color w:val="000000"/>
          <w:szCs w:val="20"/>
        </w:rPr>
        <w:t>. План ГОЭРЛО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lastRenderedPageBreak/>
        <w:t>Гражданская война.</w:t>
      </w:r>
      <w:r>
        <w:rPr>
          <w:rFonts w:ascii="Times New Roman" w:hAnsi="Times New Roman"/>
          <w:color w:val="000000"/>
          <w:szCs w:val="20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</w:t>
      </w:r>
      <w:r>
        <w:rPr>
          <w:rFonts w:ascii="Times New Roman" w:hAnsi="Times New Roman"/>
          <w:color w:val="000000"/>
          <w:szCs w:val="20"/>
        </w:rPr>
        <w:t>ыступление левых эсеров.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Революция и Гра</w:t>
      </w:r>
      <w:r>
        <w:rPr>
          <w:rFonts w:ascii="Times New Roman" w:hAnsi="Times New Roman"/>
          <w:i/>
          <w:color w:val="000000"/>
          <w:szCs w:val="20"/>
        </w:rPr>
        <w:t xml:space="preserve">жданская война на национальных окраинах. </w:t>
      </w:r>
      <w:r>
        <w:rPr>
          <w:rFonts w:ascii="Times New Roman" w:hAnsi="Times New Roman"/>
          <w:color w:val="000000"/>
          <w:szCs w:val="20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</w:t>
      </w:r>
      <w:r>
        <w:rPr>
          <w:rFonts w:ascii="Times New Roman" w:hAnsi="Times New Roman"/>
          <w:color w:val="000000"/>
          <w:szCs w:val="20"/>
        </w:rPr>
        <w:t>е. Установление советской власти в Закавказье. Победа советской власти в Средней Азии и борьба с басмачеством.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Идеология и культура в годы Гражданской войны. </w:t>
      </w:r>
      <w:r>
        <w:rPr>
          <w:rFonts w:ascii="Times New Roman" w:hAnsi="Times New Roman"/>
          <w:color w:val="000000"/>
          <w:szCs w:val="20"/>
        </w:rPr>
        <w:t>Идеология и культура в годы Гражданской войны. Перемены в идеологии. Политика новой власти в облас</w:t>
      </w:r>
      <w:r>
        <w:rPr>
          <w:rFonts w:ascii="Times New Roman" w:hAnsi="Times New Roman"/>
          <w:color w:val="000000"/>
          <w:szCs w:val="20"/>
        </w:rPr>
        <w:t xml:space="preserve">ти образования и науки. Власть и интеллигенция. Отношение к Русской православной церкви.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Наш кра</w:t>
      </w:r>
      <w:r>
        <w:rPr>
          <w:rFonts w:ascii="Times New Roman" w:hAnsi="Times New Roman"/>
          <w:color w:val="000000"/>
          <w:szCs w:val="20"/>
        </w:rPr>
        <w:t>й в 1914–1922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Советский Союз в 1920–1930-е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СССР в 20-е годы.</w:t>
      </w:r>
      <w:r>
        <w:rPr>
          <w:rFonts w:ascii="Times New Roman" w:hAnsi="Times New Roman"/>
          <w:color w:val="000000"/>
          <w:szCs w:val="20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Крестьянские восстания. Кронштадтское восстание. Переход от «военного коммунизма» к </w:t>
      </w:r>
      <w:r>
        <w:rPr>
          <w:rFonts w:ascii="Times New Roman" w:hAnsi="Times New Roman"/>
          <w:color w:val="000000"/>
          <w:szCs w:val="20"/>
        </w:rPr>
        <w:t>новой экономической политике.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</w:t>
      </w:r>
      <w:r>
        <w:rPr>
          <w:rFonts w:ascii="Times New Roman" w:hAnsi="Times New Roman"/>
          <w:color w:val="000000"/>
          <w:szCs w:val="20"/>
        </w:rPr>
        <w:t xml:space="preserve">Создание Госплана и противоречия нэпа.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Колебания политического курса</w:t>
      </w:r>
      <w:r>
        <w:rPr>
          <w:rFonts w:ascii="Times New Roman" w:hAnsi="Times New Roman"/>
          <w:color w:val="000000"/>
          <w:szCs w:val="20"/>
        </w:rPr>
        <w:t xml:space="preserve"> в начале 1920-х гг. Болезнь В.И. Ленина и борьба за власть. Внутрипартийная борьба и ликвидация оппозиции внутри ВКП(б).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Международное положение после окончания Гражданской войны в России. Советская Россия на Генуэзской конференции. Дипломатические призн</w:t>
      </w:r>
      <w:r>
        <w:rPr>
          <w:rFonts w:ascii="Times New Roman" w:hAnsi="Times New Roman"/>
          <w:color w:val="000000"/>
          <w:szCs w:val="20"/>
        </w:rPr>
        <w:t xml:space="preserve">ания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Контроль над интеллектуальной жизнью общества. Сменовеховство. Культура русской эмиграции. Власть и церковь. Развитие </w:t>
      </w:r>
      <w:r>
        <w:rPr>
          <w:rFonts w:ascii="Times New Roman" w:hAnsi="Times New Roman"/>
          <w:color w:val="000000"/>
          <w:szCs w:val="20"/>
        </w:rPr>
        <w:t>образования. Развитие науки и техники. Начало «нового искусства». Перемены в повседневной жизни и общественных настроениях</w:t>
      </w:r>
      <w:r>
        <w:rPr>
          <w:rFonts w:ascii="Times New Roman" w:hAnsi="Times New Roman"/>
          <w:i/>
          <w:color w:val="000000"/>
          <w:szCs w:val="20"/>
        </w:rPr>
        <w:t xml:space="preserve">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«Великий перелом». Индустриализация. </w:t>
      </w:r>
      <w:r>
        <w:rPr>
          <w:rFonts w:ascii="Times New Roman" w:hAnsi="Times New Roman"/>
          <w:color w:val="000000"/>
          <w:szCs w:val="20"/>
        </w:rPr>
        <w:t>Форсированная индустриализация. Разработка и принятие плана первой пятилетки. Ход и особенности</w:t>
      </w:r>
      <w:r>
        <w:rPr>
          <w:rFonts w:ascii="Times New Roman" w:hAnsi="Times New Roman"/>
          <w:color w:val="000000"/>
          <w:szCs w:val="20"/>
        </w:rPr>
        <w:t xml:space="preserve"> советской индустриализации, ее издержки. Итоги курса на индустриальное развитие.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Коллективизация сельского хозяйства. </w:t>
      </w:r>
      <w:r>
        <w:rPr>
          <w:rFonts w:ascii="Times New Roman" w:hAnsi="Times New Roman"/>
          <w:color w:val="000000"/>
          <w:szCs w:val="20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</w:t>
      </w:r>
      <w:r>
        <w:rPr>
          <w:rFonts w:ascii="Times New Roman" w:hAnsi="Times New Roman"/>
          <w:color w:val="000000"/>
          <w:szCs w:val="20"/>
        </w:rPr>
        <w:t>изации.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СССР в 30-е годы. </w:t>
      </w:r>
      <w:r>
        <w:rPr>
          <w:rFonts w:ascii="Times New Roman" w:hAnsi="Times New Roman"/>
          <w:color w:val="000000"/>
          <w:szCs w:val="20"/>
        </w:rPr>
        <w:t xml:space="preserve"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Достижения отечественной науки в 1930-е гг. Развитие здравоохранения и образования.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Советское искусство 1930-х гг. Власть и </w:t>
      </w:r>
      <w:r>
        <w:rPr>
          <w:rFonts w:ascii="Times New Roman" w:hAnsi="Times New Roman"/>
          <w:color w:val="000000"/>
          <w:szCs w:val="20"/>
        </w:rPr>
        <w:t xml:space="preserve">культура. Советская литература. Советские кинематограф, музыка, изобразительное искусство, театр.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</w:t>
      </w:r>
      <w:r>
        <w:rPr>
          <w:rFonts w:ascii="Times New Roman" w:hAnsi="Times New Roman"/>
          <w:color w:val="000000"/>
          <w:szCs w:val="20"/>
        </w:rPr>
        <w:t>нтры Русского Зарубежья. Русская зарубежная Церковь. Культура Русского Зарубежья. Повседневная жизнь эмигрантов.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</w:t>
      </w:r>
      <w:r>
        <w:rPr>
          <w:rFonts w:ascii="Times New Roman" w:hAnsi="Times New Roman"/>
          <w:color w:val="000000"/>
          <w:szCs w:val="20"/>
        </w:rPr>
        <w:t xml:space="preserve">вной безопасности. Усиление угрозы мировой </w:t>
      </w:r>
      <w:r>
        <w:rPr>
          <w:rFonts w:ascii="Times New Roman" w:hAnsi="Times New Roman"/>
          <w:color w:val="000000"/>
          <w:szCs w:val="20"/>
        </w:rPr>
        <w:lastRenderedPageBreak/>
        <w:t xml:space="preserve">войны. Мюнхенский сговор. Укрепление безопасности на Дальнем Востоке. Советско-германский договор о ненападении.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СССР накануне Великой Отечественной войны. Вхождение в состав СССР Западной Украины и Западной Бело</w:t>
      </w:r>
      <w:r>
        <w:rPr>
          <w:rFonts w:ascii="Times New Roman" w:hAnsi="Times New Roman"/>
          <w:color w:val="000000"/>
          <w:szCs w:val="20"/>
        </w:rPr>
        <w:t>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</w:t>
      </w:r>
      <w:r>
        <w:rPr>
          <w:rFonts w:ascii="Times New Roman" w:hAnsi="Times New Roman"/>
          <w:color w:val="000000"/>
          <w:szCs w:val="20"/>
        </w:rPr>
        <w:t>ануне войны. Наш край в 1920–1930-е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Повторение и обобщение по разделу «Советский Союз в 1920–1930-е гг.».</w:t>
      </w: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Великая Отечественная война. 1941–1945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Первый период войны. </w:t>
      </w:r>
      <w:r>
        <w:rPr>
          <w:rFonts w:ascii="Times New Roman" w:hAnsi="Times New Roman"/>
          <w:color w:val="000000"/>
          <w:szCs w:val="20"/>
        </w:rPr>
        <w:t>План «Барбаросса». Вторжение врага. Чрезвычайные меры советского руководства. Тяж</w:t>
      </w:r>
      <w:r>
        <w:rPr>
          <w:rFonts w:ascii="Times New Roman" w:hAnsi="Times New Roman"/>
          <w:color w:val="000000"/>
          <w:szCs w:val="20"/>
        </w:rPr>
        <w:t>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</w:t>
      </w:r>
      <w:r>
        <w:rPr>
          <w:rFonts w:ascii="Times New Roman" w:hAnsi="Times New Roman"/>
          <w:color w:val="000000"/>
          <w:szCs w:val="20"/>
        </w:rPr>
        <w:t xml:space="preserve">оалиции.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Единство фронта и тыла. Эвакуации. Вклад советской военной экономики в Победу.</w:t>
      </w:r>
      <w:r>
        <w:rPr>
          <w:rFonts w:ascii="Times New Roman" w:hAnsi="Times New Roman"/>
          <w:color w:val="000000"/>
          <w:szCs w:val="20"/>
        </w:rPr>
        <w:t xml:space="preserve">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Коренной перелом в ходе войны. </w:t>
      </w:r>
      <w:r>
        <w:rPr>
          <w:rFonts w:ascii="Times New Roman" w:hAnsi="Times New Roman"/>
          <w:color w:val="000000"/>
          <w:szCs w:val="20"/>
        </w:rPr>
        <w:t>Боевые действия весной и в начале лета 1942 года. Начало битвы за Кавказ. Сталинградская битва</w:t>
      </w:r>
      <w:r>
        <w:rPr>
          <w:rFonts w:ascii="Times New Roman" w:hAnsi="Times New Roman"/>
          <w:color w:val="000000"/>
          <w:szCs w:val="20"/>
        </w:rPr>
        <w:t xml:space="preserve">. Контрнаступление под Сталинградом. Ликвидация окруженной группировки врага.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</w:t>
      </w:r>
      <w:r>
        <w:rPr>
          <w:rFonts w:ascii="Times New Roman" w:hAnsi="Times New Roman"/>
          <w:color w:val="000000"/>
          <w:szCs w:val="20"/>
        </w:rPr>
        <w:t xml:space="preserve">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«Десять сталинских ударов» и изгнание врага с территории СССР. </w:t>
      </w:r>
      <w:r>
        <w:rPr>
          <w:rFonts w:ascii="Times New Roman" w:hAnsi="Times New Roman"/>
          <w:color w:val="000000"/>
          <w:szCs w:val="20"/>
        </w:rPr>
        <w:t xml:space="preserve">Обстановка на фронтах к началу 1944 </w:t>
      </w:r>
      <w:r>
        <w:rPr>
          <w:rFonts w:ascii="Times New Roman" w:hAnsi="Times New Roman"/>
          <w:color w:val="000000"/>
          <w:szCs w:val="20"/>
        </w:rPr>
        <w:t>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Cs w:val="20"/>
        </w:rPr>
        <w:t>Вклад в победу деятелей</w:t>
      </w:r>
      <w:r>
        <w:rPr>
          <w:rFonts w:ascii="Times New Roman" w:hAnsi="Times New Roman"/>
          <w:color w:val="000000"/>
          <w:szCs w:val="20"/>
        </w:rPr>
        <w:t xml:space="preserve">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Окончание Второй мировой войны. </w:t>
      </w:r>
      <w:r>
        <w:rPr>
          <w:rFonts w:ascii="Times New Roman" w:hAnsi="Times New Roman"/>
          <w:color w:val="000000"/>
          <w:szCs w:val="20"/>
        </w:rPr>
        <w:t>Освободительная миссия Красной Армии в Европе. Освобождение Румынии, Болгарии и</w:t>
      </w:r>
      <w:r>
        <w:rPr>
          <w:rFonts w:ascii="Times New Roman" w:hAnsi="Times New Roman"/>
          <w:color w:val="000000"/>
          <w:szCs w:val="20"/>
        </w:rPr>
        <w:t xml:space="preserve">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Окончание Второй миро</w:t>
      </w:r>
      <w:r>
        <w:rPr>
          <w:rFonts w:ascii="Times New Roman" w:hAnsi="Times New Roman"/>
          <w:color w:val="000000"/>
          <w:szCs w:val="20"/>
        </w:rPr>
        <w:t>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</w:t>
      </w:r>
      <w:r>
        <w:rPr>
          <w:rFonts w:ascii="Times New Roman" w:hAnsi="Times New Roman"/>
          <w:color w:val="000000"/>
          <w:szCs w:val="20"/>
        </w:rPr>
        <w:t xml:space="preserve">ессы. Решающая роль Красной Армии в разгроме агрессоров. Людские потери. Материальные потери.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Наш край в 1941–1945 гг.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Повторение и обобщение по теме «Великая Отечественная война 1941–1945 гг.».</w:t>
      </w:r>
    </w:p>
    <w:p w:rsidR="00897C34" w:rsidRDefault="00897C34">
      <w:pPr>
        <w:spacing w:after="0" w:line="240" w:lineRule="auto"/>
        <w:ind w:left="120"/>
        <w:rPr>
          <w:sz w:val="20"/>
          <w:szCs w:val="20"/>
        </w:rPr>
      </w:pPr>
      <w:bookmarkStart w:id="7" w:name="_Toc143611213"/>
      <w:bookmarkEnd w:id="7"/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lastRenderedPageBreak/>
        <w:t>11 КЛАСС</w:t>
      </w:r>
      <w:bookmarkStart w:id="8" w:name="_Toc143611214"/>
      <w:bookmarkEnd w:id="8"/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 xml:space="preserve">ВСЕОБЩАЯ ИСТОРИЯ. 1945 ГОД – НАЧАЛО </w:t>
      </w:r>
      <w:r>
        <w:rPr>
          <w:rFonts w:ascii="Times New Roman" w:hAnsi="Times New Roman"/>
          <w:b/>
          <w:color w:val="000000"/>
          <w:szCs w:val="20"/>
        </w:rPr>
        <w:t>ХХI ВЕКА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Мир во второй половине XX – начале XXI в. Интересы СССР, США, Великобритании и Франции в Европе и мире после войны.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США и страны Европы во второй половине XX – начале XXI 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США и страны Западной Европы во второй половине ХХ – начале XXI в.</w:t>
      </w:r>
      <w:r>
        <w:rPr>
          <w:rFonts w:ascii="Times New Roman" w:hAnsi="Times New Roman"/>
          <w:color w:val="000000"/>
          <w:szCs w:val="20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США и </w:t>
      </w:r>
      <w:r>
        <w:rPr>
          <w:rFonts w:ascii="Times New Roman" w:hAnsi="Times New Roman"/>
          <w:color w:val="000000"/>
          <w:szCs w:val="20"/>
        </w:rPr>
        <w:t>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</w:t>
      </w:r>
      <w:r>
        <w:rPr>
          <w:rFonts w:ascii="Times New Roman" w:hAnsi="Times New Roman"/>
          <w:color w:val="000000"/>
          <w:szCs w:val="20"/>
        </w:rPr>
        <w:t>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США и страны Западной Европы в конце ХХ – начале XXI в. И</w:t>
      </w:r>
      <w:r>
        <w:rPr>
          <w:rFonts w:ascii="Times New Roman" w:hAnsi="Times New Roman"/>
          <w:color w:val="000000"/>
          <w:szCs w:val="20"/>
        </w:rPr>
        <w:t>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ХХI века. Создание Европейского союза.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Страны Центральной и Восточной Европы во второй половине ХХ – начале ХХI в.</w:t>
      </w:r>
      <w:r>
        <w:rPr>
          <w:rFonts w:ascii="Times New Roman" w:hAnsi="Times New Roman"/>
          <w:color w:val="000000"/>
          <w:szCs w:val="20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</w:t>
      </w:r>
      <w:r>
        <w:rPr>
          <w:rFonts w:ascii="Times New Roman" w:hAnsi="Times New Roman"/>
          <w:color w:val="000000"/>
          <w:szCs w:val="20"/>
        </w:rPr>
        <w:t>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Страны Азии, Африки и Латинской Ам</w:t>
      </w:r>
      <w:r>
        <w:rPr>
          <w:rFonts w:ascii="Times New Roman" w:hAnsi="Times New Roman"/>
          <w:b/>
          <w:color w:val="000000"/>
          <w:szCs w:val="20"/>
        </w:rPr>
        <w:t>ерики во второй половине ХХ – начале XXI 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Страны Азии во второй половине ХХ – начале ХХI в.</w:t>
      </w:r>
      <w:r>
        <w:rPr>
          <w:rFonts w:ascii="Times New Roman" w:hAnsi="Times New Roman"/>
          <w:color w:val="000000"/>
          <w:szCs w:val="20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</w:t>
      </w:r>
      <w:r>
        <w:rPr>
          <w:rFonts w:ascii="Times New Roman" w:hAnsi="Times New Roman"/>
          <w:color w:val="000000"/>
          <w:szCs w:val="20"/>
        </w:rPr>
        <w:t xml:space="preserve">о Вьетнаме. Победа коммунистов в Индокитае. Причины и последствия локальных войн в Китае, Корее, Вьетнаме, Лаосе, Камбодже.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Строительство социализма в Китае. Мао Цзэдун. «Культурная революция» в Китае. Рыночные реформы в Китае. Китай в конце 1980-х гг. Се</w:t>
      </w:r>
      <w:r>
        <w:rPr>
          <w:rFonts w:ascii="Times New Roman" w:hAnsi="Times New Roman"/>
          <w:color w:val="000000"/>
          <w:szCs w:val="20"/>
        </w:rPr>
        <w:t>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</w:t>
      </w:r>
      <w:r>
        <w:rPr>
          <w:rFonts w:ascii="Times New Roman" w:hAnsi="Times New Roman"/>
          <w:color w:val="000000"/>
          <w:szCs w:val="20"/>
        </w:rPr>
        <w:t xml:space="preserve">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ХХI в.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Обретение независимости странами Южной Азии. Преобразов</w:t>
      </w:r>
      <w:r>
        <w:rPr>
          <w:rFonts w:ascii="Times New Roman" w:hAnsi="Times New Roman"/>
          <w:color w:val="000000"/>
          <w:szCs w:val="20"/>
        </w:rPr>
        <w:t>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Страны Ближнего и Среднего Востока во второй половине ХХ – начале ХХI в. </w:t>
      </w:r>
      <w:r>
        <w:rPr>
          <w:rFonts w:ascii="Times New Roman" w:hAnsi="Times New Roman"/>
          <w:color w:val="000000"/>
          <w:szCs w:val="20"/>
        </w:rPr>
        <w:t>Ар</w:t>
      </w:r>
      <w:r>
        <w:rPr>
          <w:rFonts w:ascii="Times New Roman" w:hAnsi="Times New Roman"/>
          <w:color w:val="000000"/>
          <w:szCs w:val="20"/>
        </w:rPr>
        <w:t>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</w:t>
      </w:r>
      <w:r>
        <w:rPr>
          <w:rFonts w:ascii="Times New Roman" w:hAnsi="Times New Roman"/>
          <w:color w:val="000000"/>
          <w:szCs w:val="20"/>
        </w:rPr>
        <w:t>сы в персидском заливе. Причины и последствия арабо-израильских войн, революции в Иране.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Cs w:val="20"/>
        </w:rPr>
        <w:t xml:space="preserve">Страны Африки южнее Сахары. Попытки демократизации и установление диктатур. Ликвидация </w:t>
      </w:r>
      <w:r>
        <w:rPr>
          <w:rFonts w:ascii="Times New Roman" w:hAnsi="Times New Roman"/>
          <w:color w:val="000000"/>
          <w:szCs w:val="20"/>
        </w:rPr>
        <w:t>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Страны Латинской Америки во второй п</w:t>
      </w:r>
      <w:r>
        <w:rPr>
          <w:rFonts w:ascii="Times New Roman" w:hAnsi="Times New Roman"/>
          <w:i/>
          <w:color w:val="000000"/>
          <w:szCs w:val="20"/>
        </w:rPr>
        <w:t>оловине ХХ – начале ХХI в.</w:t>
      </w:r>
      <w:r>
        <w:rPr>
          <w:rFonts w:ascii="Times New Roman" w:hAnsi="Times New Roman"/>
          <w:color w:val="000000"/>
          <w:szCs w:val="20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</w:t>
      </w:r>
      <w:r>
        <w:rPr>
          <w:rFonts w:ascii="Times New Roman" w:hAnsi="Times New Roman"/>
          <w:color w:val="000000"/>
          <w:szCs w:val="20"/>
        </w:rPr>
        <w:t xml:space="preserve">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</w:t>
      </w:r>
      <w:r>
        <w:rPr>
          <w:rFonts w:ascii="Times New Roman" w:hAnsi="Times New Roman"/>
          <w:color w:val="000000"/>
          <w:szCs w:val="20"/>
        </w:rPr>
        <w:lastRenderedPageBreak/>
        <w:t>странах Южной Америки. Переход к демократии и усиление левых сил. Причины и последствия р</w:t>
      </w:r>
      <w:r>
        <w:rPr>
          <w:rFonts w:ascii="Times New Roman" w:hAnsi="Times New Roman"/>
          <w:color w:val="000000"/>
          <w:szCs w:val="20"/>
        </w:rPr>
        <w:t>еволюционных движений на Кубе и в Центральной Америке.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Международные отношения во второй половине ХХ – начале ХХI 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Международные отношения в конце 1940-х – конце 1980-х гг.</w:t>
      </w:r>
      <w:r>
        <w:rPr>
          <w:rFonts w:ascii="Times New Roman" w:hAnsi="Times New Roman"/>
          <w:color w:val="000000"/>
          <w:szCs w:val="20"/>
        </w:rPr>
        <w:t xml:space="preserve"> Гонка вооружений СССР и США, ее последствия. Ракетно-космическое соперничество. М</w:t>
      </w:r>
      <w:r>
        <w:rPr>
          <w:rFonts w:ascii="Times New Roman" w:hAnsi="Times New Roman"/>
          <w:color w:val="000000"/>
          <w:szCs w:val="20"/>
        </w:rPr>
        <w:t>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</w:t>
      </w:r>
      <w:r>
        <w:rPr>
          <w:rFonts w:ascii="Times New Roman" w:hAnsi="Times New Roman"/>
          <w:color w:val="000000"/>
          <w:szCs w:val="20"/>
        </w:rPr>
        <w:t>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Cs w:val="20"/>
        </w:rPr>
        <w:t>Международные отношения в 1990-е – 2023 г. Расширение НАТО н</w:t>
      </w:r>
      <w:r>
        <w:rPr>
          <w:rFonts w:ascii="Times New Roman" w:hAnsi="Times New Roman"/>
          <w:color w:val="000000"/>
          <w:szCs w:val="20"/>
        </w:rPr>
        <w:t>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Наука и культура во второй половине ХХ –</w:t>
      </w:r>
      <w:r>
        <w:rPr>
          <w:rFonts w:ascii="Times New Roman" w:hAnsi="Times New Roman"/>
          <w:b/>
          <w:color w:val="000000"/>
          <w:szCs w:val="20"/>
        </w:rPr>
        <w:t xml:space="preserve"> начале ХХI 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Cs w:val="20"/>
        </w:rPr>
        <w:t>Важнейшие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</w:t>
      </w:r>
      <w:r>
        <w:rPr>
          <w:rFonts w:ascii="Times New Roman" w:hAnsi="Times New Roman"/>
          <w:color w:val="000000"/>
          <w:szCs w:val="20"/>
        </w:rPr>
        <w:t xml:space="preserve">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  <w:bookmarkStart w:id="9" w:name="_Toc143611215"/>
      <w:bookmarkEnd w:id="9"/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ИСТОРИЯ РОССИИ. 1945 ГОД – НАЧАЛО ХХI ВЕКА</w:t>
      </w: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СССР в 1945–1991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СССР в послевоенные годы. </w:t>
      </w:r>
      <w:r>
        <w:rPr>
          <w:rFonts w:ascii="Times New Roman" w:hAnsi="Times New Roman"/>
          <w:color w:val="000000"/>
          <w:szCs w:val="20"/>
        </w:rPr>
        <w:t>Послевоенные годы. Влияние</w:t>
      </w:r>
      <w:r>
        <w:rPr>
          <w:rFonts w:ascii="Times New Roman" w:hAnsi="Times New Roman"/>
          <w:color w:val="000000"/>
          <w:szCs w:val="20"/>
        </w:rPr>
        <w:t xml:space="preserve">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</w:t>
      </w:r>
      <w:r>
        <w:rPr>
          <w:rFonts w:ascii="Times New Roman" w:hAnsi="Times New Roman"/>
          <w:color w:val="000000"/>
          <w:szCs w:val="20"/>
        </w:rPr>
        <w:t>ю жизни населения.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Идеология, наука, культура и спорт в послевоенные годы. Соперничество в высших эше</w:t>
      </w:r>
      <w:r>
        <w:rPr>
          <w:rFonts w:ascii="Times New Roman" w:hAnsi="Times New Roman"/>
          <w:color w:val="000000"/>
          <w:szCs w:val="20"/>
        </w:rPr>
        <w:t xml:space="preserve">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Место и роль СССР в послевоенном мире. Укрепление геополитических позиций СССР. Послево</w:t>
      </w:r>
      <w:r>
        <w:rPr>
          <w:rFonts w:ascii="Times New Roman" w:hAnsi="Times New Roman"/>
          <w:color w:val="000000"/>
          <w:szCs w:val="20"/>
        </w:rPr>
        <w:t>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СССР в 1953–1964 гг. </w:t>
      </w:r>
      <w:r>
        <w:rPr>
          <w:rFonts w:ascii="Times New Roman" w:hAnsi="Times New Roman"/>
          <w:color w:val="000000"/>
          <w:szCs w:val="20"/>
        </w:rPr>
        <w:t>Смерть Сталина и настроения в обществе. Борьба за власть в советском руководст</w:t>
      </w:r>
      <w:r>
        <w:rPr>
          <w:rFonts w:ascii="Times New Roman" w:hAnsi="Times New Roman"/>
          <w:color w:val="000000"/>
          <w:szCs w:val="20"/>
        </w:rPr>
        <w:t>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</w:t>
      </w:r>
      <w:r>
        <w:rPr>
          <w:rFonts w:ascii="Times New Roman" w:hAnsi="Times New Roman"/>
          <w:color w:val="000000"/>
          <w:szCs w:val="20"/>
        </w:rPr>
        <w:t>ции СССР.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</w:t>
      </w:r>
      <w:r>
        <w:rPr>
          <w:rFonts w:ascii="Times New Roman" w:hAnsi="Times New Roman"/>
          <w:color w:val="000000"/>
          <w:szCs w:val="20"/>
        </w:rPr>
        <w:t xml:space="preserve">проблемы. Социальное развитие.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</w:t>
      </w:r>
      <w:r>
        <w:rPr>
          <w:rFonts w:ascii="Times New Roman" w:hAnsi="Times New Roman"/>
          <w:color w:val="000000"/>
          <w:szCs w:val="20"/>
        </w:rPr>
        <w:t xml:space="preserve">Освоение Арктики и Антарктики. Самолетостроение и ракетостроение. Освоение космоса.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</w:t>
      </w:r>
      <w:r>
        <w:rPr>
          <w:rFonts w:ascii="Times New Roman" w:hAnsi="Times New Roman"/>
          <w:color w:val="000000"/>
          <w:szCs w:val="20"/>
        </w:rPr>
        <w:t xml:space="preserve">зования. Власть и церковь. Зарождение новых форм общественной жизни. Развитие советского спорта.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</w:t>
      </w:r>
      <w:r>
        <w:rPr>
          <w:rFonts w:ascii="Times New Roman" w:hAnsi="Times New Roman"/>
          <w:color w:val="000000"/>
          <w:szCs w:val="20"/>
        </w:rPr>
        <w:t xml:space="preserve">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Новый курс советской внешней </w:t>
      </w:r>
      <w:r>
        <w:rPr>
          <w:rFonts w:ascii="Times New Roman" w:hAnsi="Times New Roman"/>
          <w:color w:val="000000"/>
          <w:szCs w:val="20"/>
        </w:rPr>
        <w:t>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СССР в 1964–1985 гг. </w:t>
      </w:r>
      <w:r>
        <w:rPr>
          <w:rFonts w:ascii="Times New Roman" w:hAnsi="Times New Roman"/>
          <w:color w:val="000000"/>
          <w:szCs w:val="20"/>
        </w:rPr>
        <w:t xml:space="preserve">Политическое развитие СССР в 1964–1985 гг. Итоги и значение </w:t>
      </w:r>
      <w:r>
        <w:rPr>
          <w:rFonts w:ascii="Times New Roman" w:hAnsi="Times New Roman"/>
          <w:color w:val="000000"/>
          <w:szCs w:val="20"/>
        </w:rPr>
        <w:t xml:space="preserve">«великого десятилетия» Н.С. Хрущева. Политический курс Л.И. Брежнева. Конституция СССР 1977 г.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</w:t>
      </w:r>
      <w:r>
        <w:rPr>
          <w:rFonts w:ascii="Times New Roman" w:hAnsi="Times New Roman"/>
          <w:color w:val="000000"/>
          <w:szCs w:val="20"/>
        </w:rPr>
        <w:t xml:space="preserve">шленности. Рост социально-экономических проблем.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Идеология и культура. Новые идеологические </w:t>
      </w:r>
      <w:r>
        <w:rPr>
          <w:rFonts w:ascii="Times New Roman" w:hAnsi="Times New Roman"/>
          <w:color w:val="000000"/>
          <w:szCs w:val="20"/>
        </w:rPr>
        <w:t xml:space="preserve">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Повседневная жизнь советского общества в 1964–1985 гг. Общественные настроения.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Внешняя политика СССР в </w:t>
      </w:r>
      <w:r>
        <w:rPr>
          <w:rFonts w:ascii="Times New Roman" w:hAnsi="Times New Roman"/>
          <w:color w:val="000000"/>
          <w:szCs w:val="20"/>
        </w:rPr>
        <w:t>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СССР и мир в начале 1980-х гг</w:t>
      </w:r>
      <w:r>
        <w:rPr>
          <w:rFonts w:ascii="Times New Roman" w:hAnsi="Times New Roman"/>
          <w:color w:val="000000"/>
          <w:szCs w:val="20"/>
        </w:rPr>
        <w:t>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СССР в 1985–1991 гг. </w:t>
      </w:r>
      <w:r>
        <w:rPr>
          <w:rFonts w:ascii="Times New Roman" w:hAnsi="Times New Roman"/>
          <w:color w:val="000000"/>
          <w:szCs w:val="20"/>
        </w:rPr>
        <w:t>Социально-экономическое развитие СССР в 1985–1991 гг. Первый этап преобразований М.С. Горбаче</w:t>
      </w:r>
      <w:r>
        <w:rPr>
          <w:rFonts w:ascii="Times New Roman" w:hAnsi="Times New Roman"/>
          <w:color w:val="000000"/>
          <w:szCs w:val="20"/>
        </w:rPr>
        <w:t xml:space="preserve">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Перемены в духовной сфере в годы пе</w:t>
      </w:r>
      <w:r>
        <w:rPr>
          <w:rFonts w:ascii="Times New Roman" w:hAnsi="Times New Roman"/>
          <w:color w:val="000000"/>
          <w:szCs w:val="20"/>
        </w:rPr>
        <w:t xml:space="preserve">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Реформа политической системы СССР и ее итоги. Начало изменения с</w:t>
      </w:r>
      <w:r>
        <w:rPr>
          <w:rFonts w:ascii="Times New Roman" w:hAnsi="Times New Roman"/>
          <w:color w:val="000000"/>
          <w:szCs w:val="20"/>
        </w:rPr>
        <w:t xml:space="preserve">оветской политической системы. Конституционная реформа 1988–1991 гг. I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Новое политическое мышление и перемены во внешней по</w:t>
      </w:r>
      <w:r>
        <w:rPr>
          <w:rFonts w:ascii="Times New Roman" w:hAnsi="Times New Roman"/>
          <w:color w:val="000000"/>
          <w:szCs w:val="20"/>
        </w:rPr>
        <w:t xml:space="preserve">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Национальная политика и подъем наци</w:t>
      </w:r>
      <w:r>
        <w:rPr>
          <w:rFonts w:ascii="Times New Roman" w:hAnsi="Times New Roman"/>
          <w:color w:val="000000"/>
          <w:szCs w:val="20"/>
        </w:rPr>
        <w:t>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</w:t>
      </w:r>
      <w:r>
        <w:rPr>
          <w:rFonts w:ascii="Times New Roman" w:hAnsi="Times New Roman"/>
          <w:color w:val="000000"/>
          <w:szCs w:val="20"/>
        </w:rPr>
        <w:t>еренитете РСФСР. Разработка нового союзного договора. Августовский политический кризис 1991 года. Распад СССР.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Российская Федерация в 1992 – начале 2020-х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 xml:space="preserve">Российская Федерация в 1990-е гг. </w:t>
      </w:r>
      <w:r>
        <w:rPr>
          <w:rFonts w:ascii="Times New Roman" w:hAnsi="Times New Roman"/>
          <w:color w:val="000000"/>
          <w:szCs w:val="20"/>
        </w:rPr>
        <w:t>Российская экономика в условиях рынка. Начало радикальных эконо</w:t>
      </w:r>
      <w:r>
        <w:rPr>
          <w:rFonts w:ascii="Times New Roman" w:hAnsi="Times New Roman"/>
          <w:color w:val="000000"/>
          <w:szCs w:val="20"/>
        </w:rPr>
        <w:t>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</w:t>
      </w:r>
      <w:r>
        <w:rPr>
          <w:rFonts w:ascii="Times New Roman" w:hAnsi="Times New Roman"/>
          <w:color w:val="000000"/>
          <w:szCs w:val="20"/>
        </w:rPr>
        <w:t xml:space="preserve">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</w:t>
      </w:r>
      <w:r>
        <w:rPr>
          <w:rFonts w:ascii="Times New Roman" w:hAnsi="Times New Roman"/>
          <w:color w:val="000000"/>
          <w:szCs w:val="20"/>
        </w:rPr>
        <w:t xml:space="preserve">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Межнациональные отношения и национ</w:t>
      </w:r>
      <w:r>
        <w:rPr>
          <w:rFonts w:ascii="Times New Roman" w:hAnsi="Times New Roman"/>
          <w:color w:val="000000"/>
          <w:szCs w:val="20"/>
        </w:rPr>
        <w:t xml:space="preserve">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Повседневная жизнь. Изменения в структуре российского общества и условиях жизни различных групп населения в 1990-е гг. Чи</w:t>
      </w:r>
      <w:r>
        <w:rPr>
          <w:rFonts w:ascii="Times New Roman" w:hAnsi="Times New Roman"/>
          <w:color w:val="000000"/>
          <w:szCs w:val="20"/>
        </w:rPr>
        <w:t xml:space="preserve">сленность и доходы населения. Социальное расслоение. Досуг и туризм.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</w:t>
      </w:r>
      <w:r>
        <w:rPr>
          <w:rFonts w:ascii="Times New Roman" w:hAnsi="Times New Roman"/>
          <w:color w:val="000000"/>
          <w:szCs w:val="20"/>
        </w:rPr>
        <w:lastRenderedPageBreak/>
        <w:t>в отношении З</w:t>
      </w:r>
      <w:r>
        <w:rPr>
          <w:rFonts w:ascii="Times New Roman" w:hAnsi="Times New Roman"/>
          <w:color w:val="000000"/>
          <w:szCs w:val="20"/>
        </w:rPr>
        <w:t>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i/>
          <w:color w:val="000000"/>
          <w:szCs w:val="20"/>
        </w:rPr>
        <w:t>Россия в ХХI веке.</w:t>
      </w:r>
      <w:r>
        <w:rPr>
          <w:rFonts w:ascii="Times New Roman" w:hAnsi="Times New Roman"/>
          <w:color w:val="000000"/>
          <w:szCs w:val="20"/>
        </w:rPr>
        <w:t xml:space="preserve"> Политические вызовы и новые приоритеты внутренней политики России в начале ХХI в. Укрепл</w:t>
      </w:r>
      <w:r>
        <w:rPr>
          <w:rFonts w:ascii="Times New Roman" w:hAnsi="Times New Roman"/>
          <w:color w:val="000000"/>
          <w:szCs w:val="20"/>
        </w:rPr>
        <w:t>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</w:t>
      </w:r>
      <w:r>
        <w:rPr>
          <w:rFonts w:ascii="Times New Roman" w:hAnsi="Times New Roman"/>
          <w:color w:val="000000"/>
          <w:szCs w:val="20"/>
        </w:rPr>
        <w:t xml:space="preserve">ция политической системы в годы президентства В.В. Путина.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Социально-экономическое разви</w:t>
      </w:r>
      <w:r>
        <w:rPr>
          <w:rFonts w:ascii="Times New Roman" w:hAnsi="Times New Roman"/>
          <w:color w:val="000000"/>
          <w:szCs w:val="20"/>
        </w:rPr>
        <w:t>тие России в начале ХХI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</w:t>
      </w:r>
      <w:r>
        <w:rPr>
          <w:rFonts w:ascii="Times New Roman" w:hAnsi="Times New Roman"/>
          <w:color w:val="000000"/>
          <w:szCs w:val="20"/>
        </w:rPr>
        <w:t xml:space="preserve">ения.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</w:t>
      </w:r>
      <w:r>
        <w:rPr>
          <w:rFonts w:ascii="Times New Roman" w:hAnsi="Times New Roman"/>
          <w:color w:val="000000"/>
          <w:szCs w:val="20"/>
        </w:rPr>
        <w:t xml:space="preserve">ы в ХХI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Внешняя политика в начале ХХI в. Россия в современном мире. Становлен</w:t>
      </w:r>
      <w:r>
        <w:rPr>
          <w:rFonts w:ascii="Times New Roman" w:hAnsi="Times New Roman"/>
          <w:color w:val="000000"/>
          <w:szCs w:val="20"/>
        </w:rPr>
        <w:t xml:space="preserve">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Россия в 2012 – начале 2020-х гг. Укрепление обороноспособности страны. Социально-экономическо</w:t>
      </w:r>
      <w:r>
        <w:rPr>
          <w:rFonts w:ascii="Times New Roman" w:hAnsi="Times New Roman"/>
          <w:color w:val="000000"/>
          <w:szCs w:val="20"/>
        </w:rPr>
        <w:t xml:space="preserve">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Россия сегодня. Специальная военная операция (СВО). Отношения с </w:t>
      </w:r>
      <w:r>
        <w:rPr>
          <w:rFonts w:ascii="Times New Roman" w:hAnsi="Times New Roman"/>
          <w:color w:val="000000"/>
          <w:szCs w:val="20"/>
        </w:rPr>
        <w:t>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</w:t>
      </w:r>
      <w:r>
        <w:rPr>
          <w:rFonts w:ascii="Times New Roman" w:hAnsi="Times New Roman"/>
          <w:color w:val="000000"/>
          <w:szCs w:val="20"/>
        </w:rPr>
        <w:t>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Наш край в 1992–2022 гг.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Итоговое обобщение по курсу «История России. 1945 год – начало Х</w:t>
      </w:r>
      <w:r>
        <w:rPr>
          <w:rFonts w:ascii="Times New Roman" w:hAnsi="Times New Roman"/>
          <w:color w:val="000000"/>
          <w:szCs w:val="20"/>
        </w:rPr>
        <w:t>ХI века».</w:t>
      </w:r>
    </w:p>
    <w:p w:rsidR="00897C34" w:rsidRDefault="00897C34">
      <w:pPr>
        <w:spacing w:line="240" w:lineRule="auto"/>
        <w:rPr>
          <w:sz w:val="20"/>
          <w:szCs w:val="20"/>
        </w:rPr>
        <w:sectPr w:rsidR="00897C34">
          <w:pgSz w:w="11906" w:h="16383"/>
          <w:pgMar w:top="1000" w:right="866" w:bottom="1440" w:left="920" w:header="720" w:footer="720" w:gutter="0"/>
          <w:cols w:space="720"/>
        </w:sectPr>
      </w:pPr>
      <w:bookmarkStart w:id="10" w:name="block-18761838"/>
    </w:p>
    <w:bookmarkEnd w:id="10"/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ЛИЧНОСТНЫЕ РЕЗУЛЬТАТЫ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1) гражданского воспитания: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осмысление сложившихся в российской истории традиций гражданского служения Отечеству;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при</w:t>
      </w:r>
      <w:r>
        <w:rPr>
          <w:rFonts w:ascii="Times New Roman" w:hAnsi="Times New Roman"/>
          <w:color w:val="000000"/>
          <w:szCs w:val="20"/>
        </w:rPr>
        <w:t xml:space="preserve">нятие традиционных национальных, общечеловеческих гуманистических и демократических ценностей;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</w:t>
      </w:r>
      <w:r>
        <w:rPr>
          <w:rFonts w:ascii="Times New Roman" w:hAnsi="Times New Roman"/>
          <w:color w:val="000000"/>
          <w:szCs w:val="20"/>
        </w:rPr>
        <w:t xml:space="preserve">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готовность к гуманитарной и волон</w:t>
      </w:r>
      <w:r>
        <w:rPr>
          <w:rFonts w:ascii="Times New Roman" w:hAnsi="Times New Roman"/>
          <w:color w:val="000000"/>
          <w:szCs w:val="20"/>
        </w:rPr>
        <w:t>терской деятельности;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2) патриотического воспитания: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</w:t>
      </w:r>
      <w:r>
        <w:rPr>
          <w:rFonts w:ascii="Times New Roman" w:hAnsi="Times New Roman"/>
          <w:color w:val="000000"/>
          <w:szCs w:val="20"/>
        </w:rPr>
        <w:t xml:space="preserve">тоящее многонационального народа России;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</w:t>
      </w:r>
      <w:r>
        <w:rPr>
          <w:rFonts w:ascii="Times New Roman" w:hAnsi="Times New Roman"/>
          <w:color w:val="000000"/>
          <w:szCs w:val="20"/>
        </w:rPr>
        <w:t>отовность к служению и защите Отечества, ответственность за его судьбу;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3) духовно-нравственного воспитания: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</w:t>
      </w:r>
      <w:r>
        <w:rPr>
          <w:rFonts w:ascii="Times New Roman" w:hAnsi="Times New Roman"/>
          <w:color w:val="000000"/>
          <w:szCs w:val="20"/>
        </w:rPr>
        <w:t xml:space="preserve">личного вклада в построение устойчивого будущего;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4) эст</w:t>
      </w:r>
      <w:r>
        <w:rPr>
          <w:rFonts w:ascii="Times New Roman" w:hAnsi="Times New Roman"/>
          <w:b/>
          <w:color w:val="000000"/>
          <w:szCs w:val="20"/>
        </w:rPr>
        <w:t>етического воспитания: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представление об исторически сложившемся культурном многообразии своей страны и мира;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ос</w:t>
      </w:r>
      <w:r>
        <w:rPr>
          <w:rFonts w:ascii="Times New Roman" w:hAnsi="Times New Roman"/>
          <w:color w:val="000000"/>
          <w:szCs w:val="20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>
        <w:rPr>
          <w:rFonts w:ascii="Times New Roman" w:hAnsi="Times New Roman"/>
          <w:color w:val="000000"/>
          <w:szCs w:val="20"/>
        </w:rPr>
        <w:t>спорта, труда, общественных отношений;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5) физического воспитания: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представление об идеалах гармоничного физического и духовного развития человека в историч</w:t>
      </w:r>
      <w:r>
        <w:rPr>
          <w:rFonts w:ascii="Times New Roman" w:hAnsi="Times New Roman"/>
          <w:color w:val="000000"/>
          <w:szCs w:val="20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6) трудового воспитания: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понимание на основе знания истории значения трудовой деятельности как источника развития человека и общества; ув</w:t>
      </w:r>
      <w:r>
        <w:rPr>
          <w:rFonts w:ascii="Times New Roman" w:hAnsi="Times New Roman"/>
          <w:color w:val="000000"/>
          <w:szCs w:val="20"/>
        </w:rPr>
        <w:t xml:space="preserve">ажение к труду и результатам трудовой деятельности человека;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>
        <w:rPr>
          <w:rFonts w:ascii="Times New Roman" w:hAnsi="Times New Roman"/>
          <w:color w:val="000000"/>
          <w:szCs w:val="20"/>
        </w:rPr>
        <w:t xml:space="preserve">ей профессии и реализовывать собственные жизненные планы;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мотивация и способность к образованию и самообразованию на протяжении всей жизни;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lastRenderedPageBreak/>
        <w:t>7) экологического воспитания: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</w:t>
      </w:r>
      <w:r>
        <w:rPr>
          <w:rFonts w:ascii="Times New Roman" w:hAnsi="Times New Roman"/>
          <w:color w:val="000000"/>
          <w:szCs w:val="20"/>
        </w:rPr>
        <w:t xml:space="preserve">е глобального характера экологических проблем;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активное неприятие действий, приносящих вред окружающей природной и социальной среде;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8) ценности научного познания: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сформированность мировоззрения, соответствующего современному уровню развития исторической </w:t>
      </w:r>
      <w:r>
        <w:rPr>
          <w:rFonts w:ascii="Times New Roman" w:hAnsi="Times New Roman"/>
          <w:color w:val="000000"/>
          <w:szCs w:val="20"/>
        </w:rPr>
        <w:t xml:space="preserve">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осмысление значения истории как знания о развитии человека и общества, о социальном и нравственном опыте предшествующих поколений;</w:t>
      </w:r>
      <w:r>
        <w:rPr>
          <w:rFonts w:ascii="Times New Roman" w:hAnsi="Times New Roman"/>
          <w:color w:val="000000"/>
          <w:szCs w:val="20"/>
        </w:rPr>
        <w:t xml:space="preserve"> совершенствование языковой и читательской культуры как средства взаимодействия между людьми и познания мира;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</w:t>
      </w:r>
      <w:r>
        <w:rPr>
          <w:rFonts w:ascii="Times New Roman" w:hAnsi="Times New Roman"/>
          <w:color w:val="000000"/>
          <w:szCs w:val="20"/>
        </w:rPr>
        <w:t xml:space="preserve"> деятельности в сфере истории;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9) эмоциональный интеллект: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</w:t>
      </w:r>
      <w:r>
        <w:rPr>
          <w:rFonts w:ascii="Times New Roman" w:hAnsi="Times New Roman"/>
          <w:color w:val="000000"/>
          <w:szCs w:val="20"/>
        </w:rPr>
        <w:t xml:space="preserve">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</w:t>
      </w:r>
      <w:r>
        <w:rPr>
          <w:rFonts w:ascii="Times New Roman" w:hAnsi="Times New Roman"/>
          <w:color w:val="000000"/>
          <w:szCs w:val="20"/>
        </w:rPr>
        <w:t>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</w:t>
      </w:r>
      <w:r>
        <w:rPr>
          <w:rFonts w:ascii="Times New Roman" w:hAnsi="Times New Roman"/>
          <w:color w:val="000000"/>
          <w:szCs w:val="20"/>
        </w:rPr>
        <w:t>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  <w:bookmarkStart w:id="11" w:name="_Toc142487931"/>
      <w:bookmarkEnd w:id="11"/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МЕТАПРЕДМЕТНЫЕ РЕЗУЛЬТАТЫ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В результате изучения истории на уровне среднего общего образования у обуч</w:t>
      </w:r>
      <w:r>
        <w:rPr>
          <w:rFonts w:ascii="Times New Roman" w:hAnsi="Times New Roman"/>
          <w:color w:val="000000"/>
          <w:szCs w:val="20"/>
        </w:rPr>
        <w:t xml:space="preserve">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Познавательные универсальные учебные действия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Базовые логическ</w:t>
      </w:r>
      <w:r>
        <w:rPr>
          <w:rFonts w:ascii="Times New Roman" w:hAnsi="Times New Roman"/>
          <w:b/>
          <w:color w:val="000000"/>
          <w:szCs w:val="20"/>
        </w:rPr>
        <w:t>ие действия: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формулировать проблему, вопрос, требующий решения;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устанавливать существенный признак или основания для сравнения, классификации и обобщения;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цели деятельности, задавать параметры и критерии их достижения;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выявлять закономерные че</w:t>
      </w:r>
      <w:r>
        <w:rPr>
          <w:rFonts w:ascii="Times New Roman" w:hAnsi="Times New Roman"/>
          <w:color w:val="000000"/>
          <w:szCs w:val="20"/>
        </w:rPr>
        <w:t>рты и противоречия в рассматриваемых явлениях;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разрабатывать план решения проблемы с учетом анализа имеющихся ресурсов;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вносить коррективы в деятельность, оценивать соответствие результатов целям.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Базовые исследовательские действия</w:t>
      </w:r>
      <w:r>
        <w:rPr>
          <w:rFonts w:ascii="Times New Roman" w:hAnsi="Times New Roman"/>
          <w:color w:val="000000"/>
          <w:szCs w:val="20"/>
        </w:rPr>
        <w:t>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познавательн</w:t>
      </w:r>
      <w:r>
        <w:rPr>
          <w:rFonts w:ascii="Times New Roman" w:hAnsi="Times New Roman"/>
          <w:color w:val="000000"/>
          <w:szCs w:val="20"/>
        </w:rPr>
        <w:t xml:space="preserve">ую задачу; намечать путь ее решения и осуществлять подбор исторического материала, объекта;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владеть навыками учебно-исследовательской и проектной деятельности;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осуществлять анализ объекта в соответствии с принципом историзма, основными процедурами историч</w:t>
      </w:r>
      <w:r>
        <w:rPr>
          <w:rFonts w:ascii="Times New Roman" w:hAnsi="Times New Roman"/>
          <w:color w:val="000000"/>
          <w:szCs w:val="20"/>
        </w:rPr>
        <w:t xml:space="preserve">еского познания;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систематизировать и обобщать исторические факты (в том числе в форме таблиц, схем);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выявлять характерные признаки исторических явлений;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раскрывать причинно-следственные связи событий прошлого и настоящего;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формулировать и обосновывать выводы;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соотносить полученный результат с имеющимся историческим знанием;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определять новизну и обоснованность полученного результата;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объяснять сферу применения и значение проведенного учебного исслед</w:t>
      </w:r>
      <w:r>
        <w:rPr>
          <w:rFonts w:ascii="Times New Roman" w:hAnsi="Times New Roman"/>
          <w:color w:val="000000"/>
          <w:szCs w:val="20"/>
        </w:rPr>
        <w:t xml:space="preserve">ования в современном общественном контексте. 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Работа с информацией: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</w:t>
      </w:r>
      <w:r>
        <w:rPr>
          <w:rFonts w:ascii="Times New Roman" w:hAnsi="Times New Roman"/>
          <w:color w:val="000000"/>
          <w:szCs w:val="20"/>
        </w:rPr>
        <w:t xml:space="preserve">ематизировать и интерпретировать информацию;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рассматривать комплексы </w:t>
      </w:r>
      <w:r>
        <w:rPr>
          <w:rFonts w:ascii="Times New Roman" w:hAnsi="Times New Roman"/>
          <w:color w:val="000000"/>
          <w:szCs w:val="20"/>
        </w:rPr>
        <w:t xml:space="preserve">источников, выявляя совпадения и различия их свидетельств;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создавать тексты в различных формат</w:t>
      </w:r>
      <w:r>
        <w:rPr>
          <w:rFonts w:ascii="Times New Roman" w:hAnsi="Times New Roman"/>
          <w:color w:val="000000"/>
          <w:szCs w:val="20"/>
        </w:rPr>
        <w:t>ах с учетом назначения информации целевой аудитории, выбирая оптимальную форму представления и визуализации.</w:t>
      </w: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Коммуникативные универсальные учебные действия: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представлять особенности взаимодействия людей в исторических обществах и современном мире;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участв</w:t>
      </w:r>
      <w:r>
        <w:rPr>
          <w:rFonts w:ascii="Times New Roman" w:hAnsi="Times New Roman"/>
          <w:color w:val="000000"/>
          <w:szCs w:val="20"/>
        </w:rPr>
        <w:t xml:space="preserve">овать в обсуждении событий и личностей прошлого и современности, выявляя сходство и различие высказываемых оценок;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излагать и аргументировать свою точку зрения в устном высказывании, письменном тексте;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владеть способами общения и конструктивного взаимоде</w:t>
      </w:r>
      <w:r>
        <w:rPr>
          <w:rFonts w:ascii="Times New Roman" w:hAnsi="Times New Roman"/>
          <w:color w:val="000000"/>
          <w:szCs w:val="20"/>
        </w:rPr>
        <w:t xml:space="preserve">йствия, в том числе межкультурного, в образовательной организации и социальном окружении;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аргументированно вести диалог, уметь смягчать конфликтные ситуации.</w:t>
      </w: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Регулятивные универсальные учебные действия: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владеть приемами самоорганизации своей учебной и об</w:t>
      </w:r>
      <w:r>
        <w:rPr>
          <w:rFonts w:ascii="Times New Roman" w:hAnsi="Times New Roman"/>
          <w:color w:val="000000"/>
          <w:szCs w:val="20"/>
        </w:rPr>
        <w:t xml:space="preserve">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владеть приемами самоконтроля: осуществлять самоконтроль, рефлексию и са</w:t>
      </w:r>
      <w:r>
        <w:rPr>
          <w:rFonts w:ascii="Times New Roman" w:hAnsi="Times New Roman"/>
          <w:color w:val="000000"/>
          <w:szCs w:val="20"/>
        </w:rPr>
        <w:t>мооценку полученных результатов; вносить коррективы в свою работу с учетом установленных ошибок, возникших трудностей;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</w:t>
      </w:r>
      <w:r>
        <w:rPr>
          <w:rFonts w:ascii="Times New Roman" w:hAnsi="Times New Roman"/>
          <w:color w:val="000000"/>
          <w:szCs w:val="20"/>
        </w:rPr>
        <w:t>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Совместная деятельность: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осознавать на ос</w:t>
      </w:r>
      <w:r>
        <w:rPr>
          <w:rFonts w:ascii="Times New Roman" w:hAnsi="Times New Roman"/>
          <w:color w:val="000000"/>
          <w:szCs w:val="20"/>
        </w:rPr>
        <w:t>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проявлять творчество и инициативу в индивидуальной и командной работе;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оценивать полученные результаты и свой вклад в общую работу.</w:t>
      </w:r>
      <w:bookmarkStart w:id="12" w:name="_Toc142487932"/>
      <w:bookmarkEnd w:id="12"/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ПРЕДМЕТНЫЕ РЕЗУЛЬТАТЫ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Пре</w:t>
      </w:r>
      <w:r>
        <w:rPr>
          <w:rFonts w:ascii="Times New Roman" w:hAnsi="Times New Roman"/>
          <w:color w:val="000000"/>
          <w:szCs w:val="20"/>
        </w:rPr>
        <w:t>дметные результаты освоения программы по истории на уровне среднего общего образования должны обеспечивать: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1) понимание значимости России в мировых политических и социально-экономических процессах ХХ – начала XXI в., знание достижений страны и ее народа; </w:t>
      </w:r>
      <w:r>
        <w:rPr>
          <w:rFonts w:ascii="Times New Roman" w:hAnsi="Times New Roman"/>
          <w:color w:val="000000"/>
          <w:szCs w:val="20"/>
        </w:rPr>
        <w:t>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</w:t>
      </w:r>
      <w:r>
        <w:rPr>
          <w:rFonts w:ascii="Times New Roman" w:hAnsi="Times New Roman"/>
          <w:color w:val="000000"/>
          <w:szCs w:val="20"/>
        </w:rPr>
        <w:t>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</w:t>
      </w:r>
      <w:r>
        <w:rPr>
          <w:rFonts w:ascii="Times New Roman" w:hAnsi="Times New Roman"/>
          <w:color w:val="000000"/>
          <w:szCs w:val="20"/>
        </w:rPr>
        <w:t>ла XXI в.; особенности развития культуры народов СССР (России);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</w:t>
      </w:r>
      <w:r>
        <w:rPr>
          <w:rFonts w:ascii="Times New Roman" w:hAnsi="Times New Roman"/>
          <w:color w:val="000000"/>
          <w:szCs w:val="20"/>
        </w:rPr>
        <w:t>России в ХХ – начале XXI в.;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</w:t>
      </w:r>
      <w:r>
        <w:rPr>
          <w:rFonts w:ascii="Times New Roman" w:hAnsi="Times New Roman"/>
          <w:color w:val="000000"/>
          <w:szCs w:val="20"/>
        </w:rPr>
        <w:t xml:space="preserve">и его изменения в Новейшую эпоху; формулировать и </w:t>
      </w:r>
      <w:r>
        <w:rPr>
          <w:rFonts w:ascii="Times New Roman" w:hAnsi="Times New Roman"/>
          <w:color w:val="000000"/>
          <w:szCs w:val="20"/>
        </w:rPr>
        <w:lastRenderedPageBreak/>
        <w:t>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4) умение выявлять существенные черты исторических событий, явле</w:t>
      </w:r>
      <w:r>
        <w:rPr>
          <w:rFonts w:ascii="Times New Roman" w:hAnsi="Times New Roman"/>
          <w:color w:val="000000"/>
          <w:szCs w:val="20"/>
        </w:rPr>
        <w:t>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5) умение устанавливать причинно-следственные, пространственные, временны́е связи исторических со</w:t>
      </w:r>
      <w:r>
        <w:rPr>
          <w:rFonts w:ascii="Times New Roman" w:hAnsi="Times New Roman"/>
          <w:color w:val="000000"/>
          <w:szCs w:val="20"/>
        </w:rPr>
        <w:t>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6) умение критичес</w:t>
      </w:r>
      <w:r>
        <w:rPr>
          <w:rFonts w:ascii="Times New Roman" w:hAnsi="Times New Roman"/>
          <w:color w:val="000000"/>
          <w:szCs w:val="20"/>
        </w:rPr>
        <w:t>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</w:t>
      </w:r>
      <w:r>
        <w:rPr>
          <w:rFonts w:ascii="Times New Roman" w:hAnsi="Times New Roman"/>
          <w:color w:val="000000"/>
          <w:szCs w:val="20"/>
        </w:rPr>
        <w:t>ическим периодом; выявлять общее и различия; привлекать контекстную информацию при работе с историческими источниками;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>
        <w:rPr>
          <w:rFonts w:ascii="Times New Roman" w:hAnsi="Times New Roman"/>
          <w:color w:val="000000"/>
          <w:szCs w:val="20"/>
        </w:rPr>
        <w:t>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8) умение анализировать </w:t>
      </w:r>
      <w:r>
        <w:rPr>
          <w:rFonts w:ascii="Times New Roman" w:hAnsi="Times New Roman"/>
          <w:color w:val="000000"/>
          <w:szCs w:val="20"/>
        </w:rPr>
        <w:t xml:space="preserve">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</w:t>
      </w:r>
      <w:r>
        <w:rPr>
          <w:rFonts w:ascii="Times New Roman" w:hAnsi="Times New Roman"/>
          <w:color w:val="000000"/>
          <w:szCs w:val="20"/>
        </w:rPr>
        <w:t>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</w:t>
      </w:r>
      <w:r>
        <w:rPr>
          <w:rFonts w:ascii="Times New Roman" w:hAnsi="Times New Roman"/>
          <w:color w:val="000000"/>
          <w:szCs w:val="20"/>
        </w:rPr>
        <w:t>гих);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</w:t>
      </w:r>
      <w:r>
        <w:rPr>
          <w:rFonts w:ascii="Times New Roman" w:hAnsi="Times New Roman"/>
          <w:color w:val="000000"/>
          <w:szCs w:val="20"/>
        </w:rPr>
        <w:t>ческому наследию народов России;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11) знание ключевых событий, основных дат и этапов истории</w:t>
      </w:r>
      <w:r>
        <w:rPr>
          <w:rFonts w:ascii="Times New Roman" w:hAnsi="Times New Roman"/>
          <w:color w:val="000000"/>
          <w:szCs w:val="20"/>
        </w:rPr>
        <w:t xml:space="preserve">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Условием достижения каждого из предметных результатов изучения истории на уровне среднего общего образования я</w:t>
      </w:r>
      <w:r>
        <w:rPr>
          <w:rFonts w:ascii="Times New Roman" w:hAnsi="Times New Roman"/>
          <w:color w:val="000000"/>
          <w:szCs w:val="20"/>
        </w:rPr>
        <w:t xml:space="preserve">вляется усвоение обучающимися знаний и формирование умений, которые составляют структуру предметного результата.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</w:t>
      </w:r>
      <w:r>
        <w:rPr>
          <w:rFonts w:ascii="Times New Roman" w:hAnsi="Times New Roman"/>
          <w:color w:val="000000"/>
          <w:szCs w:val="20"/>
        </w:rPr>
        <w:t xml:space="preserve">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 планировании уроков </w:t>
      </w:r>
      <w:r>
        <w:rPr>
          <w:rFonts w:ascii="Times New Roman" w:hAnsi="Times New Roman"/>
          <w:color w:val="000000"/>
          <w:szCs w:val="20"/>
        </w:rPr>
        <w:t>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897C34" w:rsidRDefault="00897C34">
      <w:pPr>
        <w:spacing w:after="0" w:line="240" w:lineRule="auto"/>
        <w:ind w:left="120"/>
        <w:jc w:val="both"/>
        <w:rPr>
          <w:sz w:val="20"/>
          <w:szCs w:val="20"/>
        </w:rPr>
      </w:pP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К концу обучения </w:t>
      </w:r>
      <w:r>
        <w:rPr>
          <w:rFonts w:ascii="Times New Roman" w:hAnsi="Times New Roman"/>
          <w:b/>
          <w:color w:val="000000"/>
          <w:szCs w:val="20"/>
        </w:rPr>
        <w:t>в 10 классе</w:t>
      </w:r>
      <w:r>
        <w:rPr>
          <w:rFonts w:ascii="Times New Roman" w:hAnsi="Times New Roman"/>
          <w:color w:val="000000"/>
          <w:szCs w:val="20"/>
        </w:rPr>
        <w:t xml:space="preserve"> обучающийся получит следующие</w:t>
      </w:r>
      <w:r>
        <w:rPr>
          <w:rFonts w:ascii="Times New Roman" w:hAnsi="Times New Roman"/>
          <w:color w:val="000000"/>
          <w:szCs w:val="20"/>
        </w:rPr>
        <w:t xml:space="preserve"> предметные результаты: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</w:t>
      </w:r>
      <w:r>
        <w:rPr>
          <w:rFonts w:ascii="Times New Roman" w:hAnsi="Times New Roman"/>
          <w:color w:val="000000"/>
          <w:szCs w:val="20"/>
        </w:rPr>
        <w:t>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Достижение указанного предметного результата непосредствен</w:t>
      </w:r>
      <w:r>
        <w:rPr>
          <w:rFonts w:ascii="Times New Roman" w:hAnsi="Times New Roman"/>
          <w:color w:val="000000"/>
          <w:szCs w:val="20"/>
        </w:rPr>
        <w:t>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</w:t>
      </w:r>
      <w:r>
        <w:rPr>
          <w:rFonts w:ascii="Times New Roman" w:hAnsi="Times New Roman"/>
          <w:color w:val="000000"/>
          <w:szCs w:val="20"/>
        </w:rPr>
        <w:t>ю правду. Данный результат достижим при комплексном использовании методов обучения и воспитания.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называть наиболее значимые события истории России 1914–1945 гг., объяснять их осо</w:t>
      </w:r>
      <w:r>
        <w:rPr>
          <w:rFonts w:ascii="Times New Roman" w:hAnsi="Times New Roman"/>
          <w:color w:val="000000"/>
          <w:szCs w:val="20"/>
        </w:rPr>
        <w:t>бую значимость для истории нашей страны;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используя </w:t>
      </w:r>
      <w:r>
        <w:rPr>
          <w:rFonts w:ascii="Times New Roman" w:hAnsi="Times New Roman"/>
          <w:color w:val="000000"/>
          <w:szCs w:val="20"/>
        </w:rPr>
        <w:t>знания по истории России и всемирной истории 1914–1945 гг., выявлять попытки фальсификации истории;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</w:t>
      </w:r>
      <w:r>
        <w:rPr>
          <w:rFonts w:ascii="Times New Roman" w:hAnsi="Times New Roman"/>
          <w:color w:val="000000"/>
          <w:szCs w:val="20"/>
        </w:rPr>
        <w:t>процессами истории России 1914–1945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</w:t>
      </w:r>
      <w:r>
        <w:rPr>
          <w:rFonts w:ascii="Times New Roman" w:hAnsi="Times New Roman"/>
          <w:color w:val="000000"/>
          <w:szCs w:val="20"/>
        </w:rPr>
        <w:t>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характеризовать деятельность исторических личностей в рамках с</w:t>
      </w:r>
      <w:r>
        <w:rPr>
          <w:rFonts w:ascii="Times New Roman" w:hAnsi="Times New Roman"/>
          <w:color w:val="000000"/>
          <w:szCs w:val="20"/>
        </w:rPr>
        <w:t>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характеризовать значение и последствия событий 1914–1945 гг., в которых участвовали выдающиеся исторические личности, для ист</w:t>
      </w:r>
      <w:r>
        <w:rPr>
          <w:rFonts w:ascii="Times New Roman" w:hAnsi="Times New Roman"/>
          <w:color w:val="000000"/>
          <w:szCs w:val="20"/>
        </w:rPr>
        <w:t>ории России;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и объяснять (аргументировать) свое отношение и оценку деятельности исторических личностей.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</w:t>
      </w:r>
      <w:r>
        <w:rPr>
          <w:rFonts w:ascii="Times New Roman" w:hAnsi="Times New Roman"/>
          <w:color w:val="000000"/>
          <w:szCs w:val="20"/>
        </w:rPr>
        <w:t xml:space="preserve">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</w:t>
      </w:r>
      <w:r>
        <w:rPr>
          <w:rFonts w:ascii="Times New Roman" w:hAnsi="Times New Roman"/>
          <w:color w:val="000000"/>
          <w:szCs w:val="20"/>
        </w:rPr>
        <w:t>разных типов.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</w:t>
      </w:r>
      <w:r>
        <w:rPr>
          <w:rFonts w:ascii="Times New Roman" w:hAnsi="Times New Roman"/>
          <w:color w:val="000000"/>
          <w:szCs w:val="20"/>
        </w:rPr>
        <w:t>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</w:t>
      </w:r>
      <w:r>
        <w:rPr>
          <w:rFonts w:ascii="Times New Roman" w:hAnsi="Times New Roman"/>
          <w:color w:val="000000"/>
          <w:szCs w:val="20"/>
        </w:rPr>
        <w:t>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составлять развернутую характеристику истори</w:t>
      </w:r>
      <w:r>
        <w:rPr>
          <w:rFonts w:ascii="Times New Roman" w:hAnsi="Times New Roman"/>
          <w:color w:val="000000"/>
          <w:szCs w:val="20"/>
        </w:rPr>
        <w:t>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представлять описание памятников материальн</w:t>
      </w:r>
      <w:r>
        <w:rPr>
          <w:rFonts w:ascii="Times New Roman" w:hAnsi="Times New Roman"/>
          <w:color w:val="000000"/>
          <w:szCs w:val="20"/>
        </w:rPr>
        <w:t>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представлять</w:t>
      </w:r>
      <w:r>
        <w:rPr>
          <w:rFonts w:ascii="Times New Roman" w:hAnsi="Times New Roman"/>
          <w:color w:val="000000"/>
          <w:szCs w:val="20"/>
        </w:rPr>
        <w:t xml:space="preserve">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и объяснять с использованием фактического материала свое отношение к наиболее значител</w:t>
      </w:r>
      <w:r>
        <w:rPr>
          <w:rFonts w:ascii="Times New Roman" w:hAnsi="Times New Roman"/>
          <w:color w:val="000000"/>
          <w:szCs w:val="20"/>
        </w:rPr>
        <w:t>ьным событиям, достижениям и личностям истории России и зарубежных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</w:t>
      </w:r>
      <w:r>
        <w:rPr>
          <w:rFonts w:ascii="Times New Roman" w:hAnsi="Times New Roman"/>
          <w:color w:val="000000"/>
          <w:szCs w:val="20"/>
        </w:rPr>
        <w:t>вержения какой-либо оценки исторических событий;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</w:t>
      </w:r>
      <w:r>
        <w:rPr>
          <w:rFonts w:ascii="Times New Roman" w:hAnsi="Times New Roman"/>
          <w:color w:val="000000"/>
          <w:szCs w:val="20"/>
        </w:rPr>
        <w:t>ументацию, выбирать наиболее аргументированную позицию.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</w:t>
      </w:r>
      <w:r>
        <w:rPr>
          <w:rFonts w:ascii="Times New Roman" w:hAnsi="Times New Roman"/>
          <w:color w:val="000000"/>
          <w:szCs w:val="20"/>
        </w:rPr>
        <w:t>еские события, явления, процессы.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различать в историческо</w:t>
      </w:r>
      <w:r>
        <w:rPr>
          <w:rFonts w:ascii="Times New Roman" w:hAnsi="Times New Roman"/>
          <w:color w:val="000000"/>
          <w:szCs w:val="20"/>
        </w:rPr>
        <w:t>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группировать, систематизировать исторические факты по самостоятельно определяемому признаку (хронол</w:t>
      </w:r>
      <w:r>
        <w:rPr>
          <w:rFonts w:ascii="Times New Roman" w:hAnsi="Times New Roman"/>
          <w:color w:val="000000"/>
          <w:szCs w:val="20"/>
        </w:rPr>
        <w:t>огии, принадлежности к историческим процессам, типологическим основаниям и другим);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обобщать историческую информацию по истории России и зарубежных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основе изучения исторического материала давать оценку возможности/корректности сравн</w:t>
      </w:r>
      <w:r>
        <w:rPr>
          <w:rFonts w:ascii="Times New Roman" w:hAnsi="Times New Roman"/>
          <w:color w:val="000000"/>
          <w:szCs w:val="20"/>
        </w:rPr>
        <w:t>ения событий, явлений, процессов, взглядов исторических деятелей истории России и зарубежных стран в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</w:t>
      </w:r>
      <w:r>
        <w:rPr>
          <w:rFonts w:ascii="Times New Roman" w:hAnsi="Times New Roman"/>
          <w:color w:val="000000"/>
          <w:szCs w:val="20"/>
        </w:rPr>
        <w:t>ятельно определенным критериям; на основе сравнения самостоятельно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основе изучения исторического материала устанавливать исторические аналогии.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устанавливать причинно-следственные, пространственные, временны́е связи исторических со</w:t>
      </w:r>
      <w:r>
        <w:rPr>
          <w:rFonts w:ascii="Times New Roman" w:hAnsi="Times New Roman"/>
          <w:color w:val="000000"/>
          <w:szCs w:val="20"/>
        </w:rPr>
        <w:t>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Структура предметного </w:t>
      </w:r>
      <w:r>
        <w:rPr>
          <w:rFonts w:ascii="Times New Roman" w:hAnsi="Times New Roman"/>
          <w:color w:val="000000"/>
          <w:szCs w:val="20"/>
        </w:rPr>
        <w:t>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</w:t>
      </w:r>
      <w:r>
        <w:rPr>
          <w:rFonts w:ascii="Times New Roman" w:hAnsi="Times New Roman"/>
          <w:color w:val="000000"/>
          <w:szCs w:val="20"/>
        </w:rPr>
        <w:t>ний, процессов;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делать предп</w:t>
      </w:r>
      <w:r>
        <w:rPr>
          <w:rFonts w:ascii="Times New Roman" w:hAnsi="Times New Roman"/>
          <w:color w:val="000000"/>
          <w:szCs w:val="20"/>
        </w:rPr>
        <w:t>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излагать исторический материал на основе понимания причинно-следственных, пространственно-временных связей</w:t>
      </w:r>
      <w:r>
        <w:rPr>
          <w:rFonts w:ascii="Times New Roman" w:hAnsi="Times New Roman"/>
          <w:color w:val="000000"/>
          <w:szCs w:val="20"/>
        </w:rPr>
        <w:t xml:space="preserve"> исторических событий, явлений, процессов;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соотносить события истории родного края, истории России и зарубежных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</w:t>
      </w:r>
      <w:r>
        <w:rPr>
          <w:rFonts w:ascii="Times New Roman" w:hAnsi="Times New Roman"/>
          <w:color w:val="000000"/>
          <w:szCs w:val="20"/>
        </w:rPr>
        <w:t xml:space="preserve">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</w:t>
      </w:r>
      <w:r>
        <w:rPr>
          <w:rFonts w:ascii="Times New Roman" w:hAnsi="Times New Roman"/>
          <w:color w:val="000000"/>
          <w:szCs w:val="20"/>
        </w:rPr>
        <w:t>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различать виды письменных исторических источников по и</w:t>
      </w:r>
      <w:r>
        <w:rPr>
          <w:rFonts w:ascii="Times New Roman" w:hAnsi="Times New Roman"/>
          <w:color w:val="000000"/>
          <w:szCs w:val="20"/>
        </w:rPr>
        <w:t>стории России и всемирной истории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</w:t>
      </w:r>
      <w:r>
        <w:rPr>
          <w:rFonts w:ascii="Times New Roman" w:hAnsi="Times New Roman"/>
          <w:color w:val="000000"/>
          <w:szCs w:val="20"/>
        </w:rPr>
        <w:t>информацию письменного источника с историческим контекстом;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</w:t>
      </w:r>
      <w:r>
        <w:rPr>
          <w:rFonts w:ascii="Times New Roman" w:hAnsi="Times New Roman"/>
          <w:color w:val="000000"/>
          <w:szCs w:val="20"/>
        </w:rPr>
        <w:t>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сопоставлять, анализировать информацию из двух или бо</w:t>
      </w:r>
      <w:r>
        <w:rPr>
          <w:rFonts w:ascii="Times New Roman" w:hAnsi="Times New Roman"/>
          <w:color w:val="000000"/>
          <w:szCs w:val="20"/>
        </w:rPr>
        <w:t>лее письменных исторических источников по истории России и зарубежных стран 1914–1945 гг.,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использовать исторические письменные источники при аргументации дискуссионных точек зрения;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проводить атрибуцию вещественного исторического источника </w:t>
      </w:r>
      <w:r>
        <w:rPr>
          <w:rFonts w:ascii="Times New Roman" w:hAnsi="Times New Roman"/>
          <w:color w:val="000000"/>
          <w:szCs w:val="20"/>
        </w:rPr>
        <w:t>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</w:t>
      </w:r>
      <w:r>
        <w:rPr>
          <w:rFonts w:ascii="Times New Roman" w:hAnsi="Times New Roman"/>
          <w:color w:val="000000"/>
          <w:szCs w:val="20"/>
        </w:rPr>
        <w:t>ать вещественный исторический источник;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</w:t>
      </w:r>
      <w:r>
        <w:rPr>
          <w:rFonts w:ascii="Times New Roman" w:hAnsi="Times New Roman"/>
          <w:color w:val="000000"/>
          <w:szCs w:val="20"/>
        </w:rPr>
        <w:t>льзуя контекстную информацию, описывать визуальный и аудиовизуальный исторический источник.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</w:t>
      </w:r>
      <w:r>
        <w:rPr>
          <w:rFonts w:ascii="Times New Roman" w:hAnsi="Times New Roman"/>
          <w:color w:val="000000"/>
          <w:szCs w:val="20"/>
        </w:rPr>
        <w:t>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</w:t>
      </w:r>
      <w:r>
        <w:rPr>
          <w:rFonts w:ascii="Times New Roman" w:hAnsi="Times New Roman"/>
          <w:color w:val="000000"/>
          <w:szCs w:val="20"/>
        </w:rPr>
        <w:t>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знать и использовать правила информационной безопасности при поиске исторической информации;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</w:t>
      </w:r>
      <w:r>
        <w:rPr>
          <w:rFonts w:ascii="Times New Roman" w:hAnsi="Times New Roman"/>
          <w:color w:val="000000"/>
          <w:szCs w:val="20"/>
        </w:rPr>
        <w:t>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самостоятельно осуществлять поиск исто</w:t>
      </w:r>
      <w:r>
        <w:rPr>
          <w:rFonts w:ascii="Times New Roman" w:hAnsi="Times New Roman"/>
          <w:color w:val="000000"/>
          <w:szCs w:val="20"/>
        </w:rPr>
        <w:t>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используя знания по истории, оценивать полноту и достоверность информации с точки зрения ее соответствия исторической дей</w:t>
      </w:r>
      <w:r>
        <w:rPr>
          <w:rFonts w:ascii="Times New Roman" w:hAnsi="Times New Roman"/>
          <w:color w:val="000000"/>
          <w:szCs w:val="20"/>
        </w:rPr>
        <w:t>ствительности.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</w:t>
      </w:r>
      <w:r>
        <w:rPr>
          <w:rFonts w:ascii="Times New Roman" w:hAnsi="Times New Roman"/>
          <w:color w:val="000000"/>
          <w:szCs w:val="20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>
        <w:rPr>
          <w:rFonts w:ascii="Times New Roman" w:hAnsi="Times New Roman"/>
          <w:color w:val="000000"/>
          <w:szCs w:val="20"/>
        </w:rPr>
        <w:t>есурсов библиотек, музеев и других).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</w:t>
      </w:r>
      <w:r>
        <w:rPr>
          <w:rFonts w:ascii="Times New Roman" w:hAnsi="Times New Roman"/>
          <w:color w:val="000000"/>
          <w:szCs w:val="20"/>
        </w:rPr>
        <w:t>ний, процессов) истории России и зарубежных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узнавать, </w:t>
      </w:r>
      <w:r>
        <w:rPr>
          <w:rFonts w:ascii="Times New Roman" w:hAnsi="Times New Roman"/>
          <w:color w:val="000000"/>
          <w:szCs w:val="20"/>
        </w:rPr>
        <w:t>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</w:t>
      </w:r>
      <w:r>
        <w:rPr>
          <w:rFonts w:ascii="Times New Roman" w:hAnsi="Times New Roman"/>
          <w:color w:val="000000"/>
          <w:szCs w:val="20"/>
        </w:rPr>
        <w:t>ия, явления, процессы истории России и зарубежных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сопоставлять, анализировать информацию, предста</w:t>
      </w:r>
      <w:r>
        <w:rPr>
          <w:rFonts w:ascii="Times New Roman" w:hAnsi="Times New Roman"/>
          <w:color w:val="000000"/>
          <w:szCs w:val="20"/>
        </w:rPr>
        <w:t>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на основании информации, представленной на карте/схеме </w:t>
      </w:r>
      <w:r>
        <w:rPr>
          <w:rFonts w:ascii="Times New Roman" w:hAnsi="Times New Roman"/>
          <w:color w:val="000000"/>
          <w:szCs w:val="20"/>
        </w:rPr>
        <w:t>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сопоставлять </w:t>
      </w:r>
      <w:r>
        <w:rPr>
          <w:rFonts w:ascii="Times New Roman" w:hAnsi="Times New Roman"/>
          <w:color w:val="000000"/>
          <w:szCs w:val="20"/>
        </w:rPr>
        <w:t>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события, явления, процессы, которым посвящены в</w:t>
      </w:r>
      <w:r>
        <w:rPr>
          <w:rFonts w:ascii="Times New Roman" w:hAnsi="Times New Roman"/>
          <w:color w:val="000000"/>
          <w:szCs w:val="20"/>
        </w:rPr>
        <w:t>изуальные источники исторической информации;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</w:t>
      </w:r>
      <w:r>
        <w:rPr>
          <w:rFonts w:ascii="Times New Roman" w:hAnsi="Times New Roman"/>
          <w:color w:val="000000"/>
          <w:szCs w:val="20"/>
        </w:rPr>
        <w:t>ии и зарубежных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представлять историческую информацию в виде та</w:t>
      </w:r>
      <w:r>
        <w:rPr>
          <w:rFonts w:ascii="Times New Roman" w:hAnsi="Times New Roman"/>
          <w:color w:val="000000"/>
          <w:szCs w:val="20"/>
        </w:rPr>
        <w:t>блиц, графиков, схем, диаграмм;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</w:t>
      </w:r>
      <w:r>
        <w:rPr>
          <w:rFonts w:ascii="Times New Roman" w:hAnsi="Times New Roman"/>
          <w:color w:val="000000"/>
          <w:szCs w:val="20"/>
        </w:rPr>
        <w:t>других.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</w:t>
      </w:r>
      <w:r>
        <w:rPr>
          <w:rFonts w:ascii="Times New Roman" w:hAnsi="Times New Roman"/>
          <w:color w:val="000000"/>
          <w:szCs w:val="20"/>
        </w:rPr>
        <w:t>ескому наследию народов России.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</w:t>
      </w:r>
      <w:r>
        <w:rPr>
          <w:rFonts w:ascii="Times New Roman" w:hAnsi="Times New Roman"/>
          <w:color w:val="000000"/>
          <w:szCs w:val="20"/>
        </w:rPr>
        <w:t>дарства, важности уважения и взаимопонимания между всеми народами России.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понимать особенности политического, социально-экономического и историко-культурного развития России как </w:t>
      </w:r>
      <w:r>
        <w:rPr>
          <w:rFonts w:ascii="Times New Roman" w:hAnsi="Times New Roman"/>
          <w:color w:val="000000"/>
          <w:szCs w:val="20"/>
        </w:rPr>
        <w:t>многонационального государства, знакомство с культурой, традициями и обычаями народов России;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</w:t>
      </w:r>
      <w:r>
        <w:rPr>
          <w:rFonts w:ascii="Times New Roman" w:hAnsi="Times New Roman"/>
          <w:color w:val="000000"/>
          <w:szCs w:val="20"/>
        </w:rPr>
        <w:t>ально-экономического и культурного развития России;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участвова</w:t>
      </w:r>
      <w:r>
        <w:rPr>
          <w:rFonts w:ascii="Times New Roman" w:hAnsi="Times New Roman"/>
          <w:color w:val="000000"/>
          <w:szCs w:val="20"/>
        </w:rPr>
        <w:t>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</w:t>
      </w:r>
      <w:r>
        <w:rPr>
          <w:rFonts w:ascii="Times New Roman" w:hAnsi="Times New Roman"/>
          <w:color w:val="000000"/>
          <w:szCs w:val="20"/>
        </w:rPr>
        <w:t>щения с соблюдением норм современного русского языка и речевого этикета.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Структура предметного </w:t>
      </w:r>
      <w:r>
        <w:rPr>
          <w:rFonts w:ascii="Times New Roman" w:hAnsi="Times New Roman"/>
          <w:color w:val="000000"/>
          <w:szCs w:val="20"/>
        </w:rPr>
        <w:t>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</w:t>
      </w:r>
      <w:r>
        <w:rPr>
          <w:rFonts w:ascii="Times New Roman" w:hAnsi="Times New Roman"/>
          <w:color w:val="000000"/>
          <w:szCs w:val="20"/>
        </w:rPr>
        <w:t>945 гг., осознавать и понимать ценность сопричастности своей семьи к событиям, явлениям, процессам истории России;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</w:t>
      </w:r>
      <w:r>
        <w:rPr>
          <w:rFonts w:ascii="Times New Roman" w:hAnsi="Times New Roman"/>
          <w:color w:val="000000"/>
          <w:szCs w:val="20"/>
        </w:rPr>
        <w:t>ежных стран 1914–1945 гг.;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активно участвовать в дискуссиях, не допуска</w:t>
      </w:r>
      <w:r>
        <w:rPr>
          <w:rFonts w:ascii="Times New Roman" w:hAnsi="Times New Roman"/>
          <w:color w:val="000000"/>
          <w:szCs w:val="20"/>
        </w:rPr>
        <w:t>я умаления подвига народа при защите Отечества.</w:t>
      </w:r>
    </w:p>
    <w:p w:rsidR="00897C34" w:rsidRDefault="004A2BB0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К концу обучения </w:t>
      </w:r>
      <w:r>
        <w:rPr>
          <w:rFonts w:ascii="Times New Roman" w:hAnsi="Times New Roman"/>
          <w:b/>
          <w:color w:val="000000"/>
          <w:szCs w:val="20"/>
        </w:rPr>
        <w:t>в 11 классе</w:t>
      </w:r>
      <w:r>
        <w:rPr>
          <w:rFonts w:ascii="Times New Roman" w:hAnsi="Times New Roman"/>
          <w:color w:val="000000"/>
          <w:szCs w:val="20"/>
        </w:rPr>
        <w:t xml:space="preserve"> обучающийся получит следующие предметные результаты: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Понимание значимости России в мировых политических и социально-экономических процессах в период с 1945 г. по начало ХХI в., зн</w:t>
      </w:r>
      <w:r>
        <w:rPr>
          <w:rFonts w:ascii="Times New Roman" w:hAnsi="Times New Roman"/>
          <w:color w:val="000000"/>
          <w:szCs w:val="20"/>
        </w:rPr>
        <w:t>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</w:t>
      </w:r>
      <w:r>
        <w:rPr>
          <w:rFonts w:ascii="Times New Roman" w:hAnsi="Times New Roman"/>
          <w:color w:val="000000"/>
          <w:szCs w:val="20"/>
        </w:rPr>
        <w:t>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</w:t>
      </w:r>
      <w:r>
        <w:rPr>
          <w:rFonts w:ascii="Times New Roman" w:hAnsi="Times New Roman"/>
          <w:color w:val="000000"/>
          <w:szCs w:val="20"/>
        </w:rPr>
        <w:t>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</w:t>
      </w:r>
      <w:r>
        <w:rPr>
          <w:rFonts w:ascii="Times New Roman" w:hAnsi="Times New Roman"/>
          <w:color w:val="000000"/>
          <w:szCs w:val="20"/>
        </w:rPr>
        <w:t>м использовании методов обучения и воспитания.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называть наиболее значимые события истории России (1945 г. – начало ХХI в.), объяснять их особую значимость для истории нашей стран</w:t>
      </w:r>
      <w:r>
        <w:rPr>
          <w:rFonts w:ascii="Times New Roman" w:hAnsi="Times New Roman"/>
          <w:color w:val="000000"/>
          <w:szCs w:val="20"/>
        </w:rPr>
        <w:t>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используя знания по истории России и всео</w:t>
      </w:r>
      <w:r>
        <w:rPr>
          <w:rFonts w:ascii="Times New Roman" w:hAnsi="Times New Roman"/>
          <w:color w:val="000000"/>
          <w:szCs w:val="20"/>
        </w:rPr>
        <w:t>бщей истории (1945 г. – начало ХХI в.), выявлять попытки фальсификации истории;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</w:t>
      </w:r>
      <w:r>
        <w:rPr>
          <w:rFonts w:ascii="Times New Roman" w:hAnsi="Times New Roman"/>
          <w:color w:val="000000"/>
          <w:szCs w:val="20"/>
        </w:rPr>
        <w:t>оссии (1945 г. – начало ХХI в.).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Достижение указанного предметного результата возможно п</w:t>
      </w:r>
      <w:r>
        <w:rPr>
          <w:rFonts w:ascii="Times New Roman" w:hAnsi="Times New Roman"/>
          <w:color w:val="000000"/>
          <w:szCs w:val="20"/>
        </w:rPr>
        <w:t>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Структура предметного результата включает следующий </w:t>
      </w:r>
      <w:r>
        <w:rPr>
          <w:rFonts w:ascii="Times New Roman" w:hAnsi="Times New Roman"/>
          <w:color w:val="000000"/>
          <w:szCs w:val="20"/>
        </w:rPr>
        <w:t>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характеризовать деятельность исторических личностей в рамках событий, процессов истории России (19</w:t>
      </w:r>
      <w:r>
        <w:rPr>
          <w:rFonts w:ascii="Times New Roman" w:hAnsi="Times New Roman"/>
          <w:color w:val="000000"/>
          <w:szCs w:val="20"/>
        </w:rPr>
        <w:t>45 г. – начало ХХI в.), оценивать значение их деятельности для истории нашей станы и человечества в целом;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и объяснять (аргументировать) свое отношение и оценку деятельности исторических личностей.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</w:t>
      </w:r>
      <w:r>
        <w:rPr>
          <w:rFonts w:ascii="Times New Roman" w:hAnsi="Times New Roman"/>
          <w:color w:val="000000"/>
          <w:szCs w:val="20"/>
        </w:rPr>
        <w:t>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</w:t>
      </w:r>
      <w:r>
        <w:rPr>
          <w:rFonts w:ascii="Times New Roman" w:hAnsi="Times New Roman"/>
          <w:color w:val="000000"/>
          <w:szCs w:val="20"/>
        </w:rPr>
        <w:t>сточники разных типов.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объяснять смысл изученных (изучаемых) исторических понятий и терминов из истории России и всеобщей истории (1945 г. – начало ХХI в.), привлекая учебные тек</w:t>
      </w:r>
      <w:r>
        <w:rPr>
          <w:rFonts w:ascii="Times New Roman" w:hAnsi="Times New Roman"/>
          <w:color w:val="000000"/>
          <w:szCs w:val="20"/>
        </w:rPr>
        <w:t>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по самостоятельно составленному плану представлять развернутый рассказ (описание) о ключевых событиях </w:t>
      </w:r>
      <w:r>
        <w:rPr>
          <w:rFonts w:ascii="Times New Roman" w:hAnsi="Times New Roman"/>
          <w:color w:val="000000"/>
          <w:szCs w:val="20"/>
        </w:rPr>
        <w:t>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составлять </w:t>
      </w:r>
      <w:r>
        <w:rPr>
          <w:rFonts w:ascii="Times New Roman" w:hAnsi="Times New Roman"/>
          <w:color w:val="000000"/>
          <w:szCs w:val="20"/>
        </w:rPr>
        <w:t>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представлять описание памя</w:t>
      </w:r>
      <w:r>
        <w:rPr>
          <w:rFonts w:ascii="Times New Roman" w:hAnsi="Times New Roman"/>
          <w:color w:val="000000"/>
          <w:szCs w:val="20"/>
        </w:rPr>
        <w:t>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</w:t>
      </w:r>
      <w:r>
        <w:rPr>
          <w:rFonts w:ascii="Times New Roman" w:hAnsi="Times New Roman"/>
          <w:color w:val="000000"/>
          <w:szCs w:val="20"/>
        </w:rPr>
        <w:t>ников культуры;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и объяснять с использованием фактического матер</w:t>
      </w:r>
      <w:r>
        <w:rPr>
          <w:rFonts w:ascii="Times New Roman" w:hAnsi="Times New Roman"/>
          <w:color w:val="000000"/>
          <w:szCs w:val="20"/>
        </w:rPr>
        <w:t>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понимать необходимость фактической аргументации для обоснования своей позиции; самостоятельно отбирать факты, которые</w:t>
      </w:r>
      <w:r>
        <w:rPr>
          <w:rFonts w:ascii="Times New Roman" w:hAnsi="Times New Roman"/>
          <w:color w:val="000000"/>
          <w:szCs w:val="20"/>
        </w:rPr>
        <w:t xml:space="preserve"> могут быть использованы для подтверждения/опровержения какой-либо оценки исторических событий;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</w:t>
      </w:r>
      <w:r>
        <w:rPr>
          <w:rFonts w:ascii="Times New Roman" w:hAnsi="Times New Roman"/>
          <w:color w:val="000000"/>
          <w:szCs w:val="20"/>
        </w:rPr>
        <w:t>и (1945 г. – начало ХХI в.); сравнивать предложенную аргументацию, выбирать наиболее аргументированную позицию.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Умение выявлять существенные черты исторических событий, явлений, процессов в период с 1945 г. по начало ХХI в.; систематизировать историческую </w:t>
      </w:r>
      <w:r>
        <w:rPr>
          <w:rFonts w:ascii="Times New Roman" w:hAnsi="Times New Roman"/>
          <w:color w:val="000000"/>
          <w:szCs w:val="20"/>
        </w:rPr>
        <w:t>информацию в соответствии с заданными критериями; сравнивать изученные исторические события, явления, процессы.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называть характерные, существенные признаки событий, процессов, яв</w:t>
      </w:r>
      <w:r>
        <w:rPr>
          <w:rFonts w:ascii="Times New Roman" w:hAnsi="Times New Roman"/>
          <w:color w:val="000000"/>
          <w:szCs w:val="20"/>
        </w:rPr>
        <w:t>лений истории России и всеобщей истории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объяснения, гипотезы и теори</w:t>
      </w:r>
      <w:r>
        <w:rPr>
          <w:rFonts w:ascii="Times New Roman" w:hAnsi="Times New Roman"/>
          <w:color w:val="000000"/>
          <w:szCs w:val="20"/>
        </w:rPr>
        <w:t>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обобщать историческую информацию по истории России и зарубежных стран </w:t>
      </w:r>
      <w:r>
        <w:rPr>
          <w:rFonts w:ascii="Times New Roman" w:hAnsi="Times New Roman"/>
          <w:color w:val="000000"/>
          <w:szCs w:val="20"/>
        </w:rPr>
        <w:t>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сравнивать исторические события, явления</w:t>
      </w:r>
      <w:r>
        <w:rPr>
          <w:rFonts w:ascii="Times New Roman" w:hAnsi="Times New Roman"/>
          <w:color w:val="000000"/>
          <w:szCs w:val="20"/>
        </w:rPr>
        <w:t>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основе изучения исторического материала устанавливать исторические аналогии.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устанавли</w:t>
      </w:r>
      <w:r>
        <w:rPr>
          <w:rFonts w:ascii="Times New Roman" w:hAnsi="Times New Roman"/>
          <w:color w:val="000000"/>
          <w:szCs w:val="20"/>
        </w:rPr>
        <w:t>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в.; определять современников истори</w:t>
      </w:r>
      <w:r>
        <w:rPr>
          <w:rFonts w:ascii="Times New Roman" w:hAnsi="Times New Roman"/>
          <w:color w:val="000000"/>
          <w:szCs w:val="20"/>
        </w:rPr>
        <w:t>ческих событий истории России и человечества в целом.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основе изученного материала по истории России и зарубежных стран (1945 г. – начало ХХI в.) определять (различать) причины</w:t>
      </w:r>
      <w:r>
        <w:rPr>
          <w:rFonts w:ascii="Times New Roman" w:hAnsi="Times New Roman"/>
          <w:color w:val="000000"/>
          <w:szCs w:val="20"/>
        </w:rPr>
        <w:t>, предпосылки, поводы, последствия, указывать итоги, значение исторических событий, явлений, процессов;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</w:t>
      </w:r>
      <w:r>
        <w:rPr>
          <w:rFonts w:ascii="Times New Roman" w:hAnsi="Times New Roman"/>
          <w:color w:val="000000"/>
          <w:szCs w:val="20"/>
        </w:rPr>
        <w:t>кой ситуации/информации из истории России и зарубежных стран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</w:t>
      </w:r>
      <w:r>
        <w:rPr>
          <w:rFonts w:ascii="Times New Roman" w:hAnsi="Times New Roman"/>
          <w:color w:val="000000"/>
          <w:szCs w:val="20"/>
        </w:rPr>
        <w:t xml:space="preserve">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соотносить события истории родного края, истории России и зарубежных стран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критически анализировать для решения познавательной задачи аутентичные исторические источники разных типов (письменны</w:t>
      </w:r>
      <w:r>
        <w:rPr>
          <w:rFonts w:ascii="Times New Roman" w:hAnsi="Times New Roman"/>
          <w:color w:val="000000"/>
          <w:szCs w:val="20"/>
        </w:rPr>
        <w:t xml:space="preserve">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</w:t>
      </w:r>
      <w:r>
        <w:rPr>
          <w:rFonts w:ascii="Times New Roman" w:hAnsi="Times New Roman"/>
          <w:color w:val="000000"/>
          <w:szCs w:val="20"/>
        </w:rPr>
        <w:t>историческими источниками.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авторство письменного исто</w:t>
      </w:r>
      <w:r>
        <w:rPr>
          <w:rFonts w:ascii="Times New Roman" w:hAnsi="Times New Roman"/>
          <w:color w:val="000000"/>
          <w:szCs w:val="20"/>
        </w:rPr>
        <w:t>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определять на </w:t>
      </w:r>
      <w:r>
        <w:rPr>
          <w:rFonts w:ascii="Times New Roman" w:hAnsi="Times New Roman"/>
          <w:color w:val="000000"/>
          <w:szCs w:val="20"/>
        </w:rPr>
        <w:t>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анализировать письменный исторический источник по истории </w:t>
      </w:r>
      <w:r>
        <w:rPr>
          <w:rFonts w:ascii="Times New Roman" w:hAnsi="Times New Roman"/>
          <w:color w:val="000000"/>
          <w:szCs w:val="20"/>
        </w:rPr>
        <w:t>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соотносить содержание исторического источника </w:t>
      </w:r>
      <w:r>
        <w:rPr>
          <w:rFonts w:ascii="Times New Roman" w:hAnsi="Times New Roman"/>
          <w:color w:val="000000"/>
          <w:szCs w:val="20"/>
        </w:rPr>
        <w:t>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сопоставлять, анализировать информацию из двух или более письменных исторических источни</w:t>
      </w:r>
      <w:r>
        <w:rPr>
          <w:rFonts w:ascii="Times New Roman" w:hAnsi="Times New Roman"/>
          <w:color w:val="000000"/>
          <w:szCs w:val="20"/>
        </w:rPr>
        <w:t>ков по истории России и зарубежных стран (1945 г. – начало ХХI в.),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использовать исторические письменные источники при аргументации дискуссионных точек зрения;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проводить атрибуцию вещественного исторического источника (определять утилитарное</w:t>
      </w:r>
      <w:r>
        <w:rPr>
          <w:rFonts w:ascii="Times New Roman" w:hAnsi="Times New Roman"/>
          <w:color w:val="000000"/>
          <w:szCs w:val="20"/>
        </w:rPr>
        <w:t xml:space="preserve">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</w:t>
      </w:r>
      <w:r>
        <w:rPr>
          <w:rFonts w:ascii="Times New Roman" w:hAnsi="Times New Roman"/>
          <w:color w:val="000000"/>
          <w:szCs w:val="20"/>
        </w:rPr>
        <w:t>ческий источник;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источниками); используя конте</w:t>
      </w:r>
      <w:r>
        <w:rPr>
          <w:rFonts w:ascii="Times New Roman" w:hAnsi="Times New Roman"/>
          <w:color w:val="000000"/>
          <w:szCs w:val="20"/>
        </w:rPr>
        <w:t>кстную информацию, описывать визуальный и аудиовизуальный исторический источник.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</w:t>
      </w:r>
      <w:r>
        <w:rPr>
          <w:rFonts w:ascii="Times New Roman" w:hAnsi="Times New Roman"/>
          <w:color w:val="000000"/>
          <w:szCs w:val="20"/>
        </w:rPr>
        <w:t>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</w:t>
      </w:r>
      <w:r>
        <w:rPr>
          <w:rFonts w:ascii="Times New Roman" w:hAnsi="Times New Roman"/>
          <w:color w:val="000000"/>
          <w:szCs w:val="20"/>
        </w:rPr>
        <w:t>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знать и использовать правила информационной безопасности при поиске исторической информации;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</w:t>
      </w:r>
      <w:r>
        <w:rPr>
          <w:rFonts w:ascii="Times New Roman" w:hAnsi="Times New Roman"/>
          <w:color w:val="000000"/>
          <w:szCs w:val="20"/>
        </w:rPr>
        <w:t>России и зарубежных стран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самостоятельно </w:t>
      </w:r>
      <w:r>
        <w:rPr>
          <w:rFonts w:ascii="Times New Roman" w:hAnsi="Times New Roman"/>
          <w:color w:val="000000"/>
          <w:szCs w:val="20"/>
        </w:rPr>
        <w:t>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используя знания по истории, оценивать полноту и достоверность информации с точки зрен</w:t>
      </w:r>
      <w:r>
        <w:rPr>
          <w:rFonts w:ascii="Times New Roman" w:hAnsi="Times New Roman"/>
          <w:color w:val="000000"/>
          <w:szCs w:val="20"/>
        </w:rPr>
        <w:t>ия ее соответствия исторической действительности.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ХХI в.; сопоставлять и</w:t>
      </w:r>
      <w:r>
        <w:rPr>
          <w:rFonts w:ascii="Times New Roman" w:hAnsi="Times New Roman"/>
          <w:color w:val="000000"/>
          <w:szCs w:val="20"/>
        </w:rPr>
        <w:t>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</w:t>
      </w:r>
      <w:r>
        <w:rPr>
          <w:rFonts w:ascii="Times New Roman" w:hAnsi="Times New Roman"/>
          <w:color w:val="000000"/>
          <w:szCs w:val="20"/>
        </w:rPr>
        <w:t>, в том числе на региональном материале (с использованием ресурсов библиотек, музеев и других).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определять на основе информации, представленной в текстовом источнике исторической</w:t>
      </w:r>
      <w:r>
        <w:rPr>
          <w:rFonts w:ascii="Times New Roman" w:hAnsi="Times New Roman"/>
          <w:color w:val="000000"/>
          <w:szCs w:val="20"/>
        </w:rPr>
        <w:t xml:space="preserve">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отвечать на вопросы по содержанию текстового источника исторической информации по истории России и зарубежных стран (194</w:t>
      </w:r>
      <w:r>
        <w:rPr>
          <w:rFonts w:ascii="Times New Roman" w:hAnsi="Times New Roman"/>
          <w:color w:val="000000"/>
          <w:szCs w:val="20"/>
        </w:rPr>
        <w:t>5 г. – начало ХХI в.) и составлять на его основе план, таблицу, схему;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</w:t>
      </w:r>
      <w:r>
        <w:rPr>
          <w:rFonts w:ascii="Times New Roman" w:hAnsi="Times New Roman"/>
          <w:color w:val="000000"/>
          <w:szCs w:val="20"/>
        </w:rPr>
        <w:t>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привлекать контекстную информацию при работе с исторической картой и рассказывать об историч</w:t>
      </w:r>
      <w:r>
        <w:rPr>
          <w:rFonts w:ascii="Times New Roman" w:hAnsi="Times New Roman"/>
          <w:color w:val="000000"/>
          <w:szCs w:val="20"/>
        </w:rPr>
        <w:t>еских событиях, используя историческую карту;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анализа исторической карт</w:t>
      </w:r>
      <w:r>
        <w:rPr>
          <w:rFonts w:ascii="Times New Roman" w:hAnsi="Times New Roman"/>
          <w:color w:val="000000"/>
          <w:szCs w:val="20"/>
        </w:rPr>
        <w:t>ы/схемы в виде таблицы, схемы;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</w:t>
      </w:r>
      <w:r>
        <w:rPr>
          <w:rFonts w:ascii="Times New Roman" w:hAnsi="Times New Roman"/>
          <w:color w:val="000000"/>
          <w:szCs w:val="20"/>
        </w:rPr>
        <w:t>, социально-экономических и геополитических условий существования государств, народов,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сопоставлять информацию, представленную на исторической карте (схеме) по истории России и зарубежных стран (1945 г. – начало ХХI в.), с информацией аутент</w:t>
      </w:r>
      <w:r>
        <w:rPr>
          <w:rFonts w:ascii="Times New Roman" w:hAnsi="Times New Roman"/>
          <w:color w:val="000000"/>
          <w:szCs w:val="20"/>
        </w:rPr>
        <w:t>ичных исторических источников и источников исторической информации;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определять события, явления, процессы, которым посвящены визуальные источники исторической информации;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на основании визуальных источников исторической информации и статистической информаци</w:t>
      </w:r>
      <w:r>
        <w:rPr>
          <w:rFonts w:ascii="Times New Roman" w:hAnsi="Times New Roman"/>
          <w:color w:val="000000"/>
          <w:szCs w:val="20"/>
        </w:rPr>
        <w:t>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сопоставлять визуальные источники исторической информации по истории России и зарубежных стран </w:t>
      </w:r>
      <w:r>
        <w:rPr>
          <w:rFonts w:ascii="Times New Roman" w:hAnsi="Times New Roman"/>
          <w:color w:val="000000"/>
          <w:szCs w:val="20"/>
        </w:rPr>
        <w:t>(1945 г. – начало ХХI в.) с информацией из других исторических источников, делать выводы;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представлять историческую информацию в виде таблиц, графиков, схем, диаграмм;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использовать умения, приобретенные в процессе изучения истории, для участия в подготовке</w:t>
      </w:r>
      <w:r>
        <w:rPr>
          <w:rFonts w:ascii="Times New Roman" w:hAnsi="Times New Roman"/>
          <w:color w:val="000000"/>
          <w:szCs w:val="20"/>
        </w:rPr>
        <w:t xml:space="preserve">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Приобретение опыта взаимодействия с людьми другой культуры, национальной и религиозной принадлежност</w:t>
      </w:r>
      <w:r>
        <w:rPr>
          <w:rFonts w:ascii="Times New Roman" w:hAnsi="Times New Roman"/>
          <w:color w:val="000000"/>
          <w:szCs w:val="20"/>
        </w:rPr>
        <w:t>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Достижение данного предметного результата пре</w:t>
      </w:r>
      <w:r>
        <w:rPr>
          <w:rFonts w:ascii="Times New Roman" w:hAnsi="Times New Roman"/>
          <w:color w:val="000000"/>
          <w:szCs w:val="20"/>
        </w:rPr>
        <w:t>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</w:t>
      </w:r>
      <w:r>
        <w:rPr>
          <w:rFonts w:ascii="Times New Roman" w:hAnsi="Times New Roman"/>
          <w:color w:val="000000"/>
          <w:szCs w:val="20"/>
        </w:rPr>
        <w:t>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</w:t>
      </w:r>
      <w:r>
        <w:rPr>
          <w:rFonts w:ascii="Times New Roman" w:hAnsi="Times New Roman"/>
          <w:color w:val="000000"/>
          <w:szCs w:val="20"/>
        </w:rPr>
        <w:t xml:space="preserve"> народов России;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понимать особенности обще</w:t>
      </w:r>
      <w:r>
        <w:rPr>
          <w:rFonts w:ascii="Times New Roman" w:hAnsi="Times New Roman"/>
          <w:color w:val="000000"/>
          <w:szCs w:val="20"/>
        </w:rPr>
        <w:t>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участвовать в диалогическом и полилогическом общении, посвященном проблемам, связанным</w:t>
      </w:r>
      <w:r>
        <w:rPr>
          <w:rFonts w:ascii="Times New Roman" w:hAnsi="Times New Roman"/>
          <w:color w:val="000000"/>
          <w:szCs w:val="20"/>
        </w:rPr>
        <w:t xml:space="preserve">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</w:t>
      </w:r>
      <w:r>
        <w:rPr>
          <w:rFonts w:ascii="Times New Roman" w:hAnsi="Times New Roman"/>
          <w:color w:val="000000"/>
          <w:szCs w:val="20"/>
        </w:rPr>
        <w:t>тикета.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Структура предметного результата включает следующий перечень знаний и умений: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понимать значен</w:t>
      </w:r>
      <w:r>
        <w:rPr>
          <w:rFonts w:ascii="Times New Roman" w:hAnsi="Times New Roman"/>
          <w:color w:val="000000"/>
          <w:szCs w:val="20"/>
        </w:rPr>
        <w:t>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понимать ценность сопричастности свое</w:t>
      </w:r>
      <w:r>
        <w:rPr>
          <w:rFonts w:ascii="Times New Roman" w:hAnsi="Times New Roman"/>
          <w:color w:val="000000"/>
          <w:szCs w:val="20"/>
        </w:rPr>
        <w:t>й семьи к событиям, явлениям, процессам истории России;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в.);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используя знания по </w:t>
      </w:r>
      <w:r>
        <w:rPr>
          <w:rFonts w:ascii="Times New Roman" w:hAnsi="Times New Roman"/>
          <w:color w:val="000000"/>
          <w:szCs w:val="20"/>
        </w:rPr>
        <w:t>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897C34" w:rsidRDefault="004A2BB0">
      <w:pPr>
        <w:spacing w:after="0" w:line="240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активно участвовать в дискуссиях, не допуская умаления подвига народа при </w:t>
      </w:r>
      <w:r>
        <w:rPr>
          <w:rFonts w:ascii="Times New Roman" w:hAnsi="Times New Roman"/>
          <w:color w:val="000000"/>
          <w:szCs w:val="20"/>
        </w:rPr>
        <w:t>защите Отечества.</w:t>
      </w:r>
    </w:p>
    <w:p w:rsidR="00897C34" w:rsidRDefault="00897C34">
      <w:pPr>
        <w:sectPr w:rsidR="00897C34">
          <w:pgSz w:w="11906" w:h="16383"/>
          <w:pgMar w:top="1000" w:right="866" w:bottom="863" w:left="920" w:header="720" w:footer="720" w:gutter="0"/>
          <w:cols w:space="720"/>
        </w:sectPr>
      </w:pPr>
      <w:bookmarkStart w:id="13" w:name="block-18761837"/>
    </w:p>
    <w:p w:rsidR="00897C34" w:rsidRDefault="004A2BB0">
      <w:pPr>
        <w:spacing w:after="0"/>
        <w:ind w:left="120"/>
      </w:pPr>
      <w:bookmarkStart w:id="14" w:name="block-1876183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7C34" w:rsidRDefault="004A2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769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2"/>
        <w:gridCol w:w="5860"/>
        <w:gridCol w:w="1388"/>
        <w:gridCol w:w="1843"/>
        <w:gridCol w:w="3536"/>
      </w:tblGrid>
      <w:tr w:rsidR="00897C34">
        <w:trPr>
          <w:trHeight w:val="144"/>
          <w:tblCellSpacing w:w="0" w:type="dxa"/>
        </w:trPr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6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297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  <w:tc>
          <w:tcPr>
            <w:tcW w:w="6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3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719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719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1920-е гг.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по теме «Мир в 1918 – 1938 гг.»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719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719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719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1914—1945 годы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Октябрь 1917 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в годы Гражданской войны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719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719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769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РЕШ. Я </w:t>
            </w: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03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719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6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719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</w:tbl>
    <w:p w:rsidR="00897C34" w:rsidRDefault="00897C34">
      <w:pPr>
        <w:sectPr w:rsidR="00897C34">
          <w:pgSz w:w="16383" w:h="11906" w:orient="landscape"/>
          <w:pgMar w:top="780" w:right="1800" w:bottom="786" w:left="1800" w:header="720" w:footer="720" w:gutter="0"/>
          <w:cols w:space="720"/>
        </w:sectPr>
      </w:pPr>
    </w:p>
    <w:p w:rsidR="00897C34" w:rsidRDefault="004A2BB0">
      <w:pPr>
        <w:spacing w:after="0"/>
      </w:pPr>
      <w:bookmarkStart w:id="15" w:name="_GoBack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814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7064"/>
        <w:gridCol w:w="1375"/>
        <w:gridCol w:w="1144"/>
        <w:gridCol w:w="2947"/>
      </w:tblGrid>
      <w:tr w:rsidR="00897C34">
        <w:trPr>
          <w:trHeight w:val="144"/>
          <w:tblCellSpacing w:w="0" w:type="dxa"/>
        </w:trPr>
        <w:tc>
          <w:tcPr>
            <w:tcW w:w="1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7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2445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  <w:tc>
          <w:tcPr>
            <w:tcW w:w="7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2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XX в.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XXI в.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Европы во второй половине ХХ – начале ХХI в.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ХХI в.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половине ХХ – начале ХХI в.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отношения во второй половине ХХ – начале ХХI в.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во второй половине ХХ в. – начале ХХI в.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«Всеобщая история. 1945 год — начало XXI века»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ХХI века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1985 – 1991 гг.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13814" w:type="dxa"/>
            <w:gridSpan w:val="5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РЕШ. Я класс.ФИПИ</w:t>
            </w:r>
          </w:p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841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</w:tbl>
    <w:p w:rsidR="00897C34" w:rsidRDefault="00897C34">
      <w:pPr>
        <w:sectPr w:rsidR="00897C34">
          <w:pgSz w:w="16383" w:h="11906" w:orient="landscape"/>
          <w:pgMar w:top="1000" w:right="1800" w:bottom="1440" w:left="1800" w:header="720" w:footer="720" w:gutter="0"/>
          <w:cols w:space="720"/>
        </w:sectPr>
      </w:pPr>
    </w:p>
    <w:p w:rsidR="00897C34" w:rsidRDefault="004A2BB0">
      <w:pPr>
        <w:spacing w:after="0"/>
        <w:ind w:left="120"/>
      </w:pPr>
      <w:bookmarkStart w:id="16" w:name="block-1876183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7C34" w:rsidRDefault="004A2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74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7545"/>
        <w:gridCol w:w="1234"/>
        <w:gridCol w:w="1706"/>
        <w:gridCol w:w="2115"/>
      </w:tblGrid>
      <w:tr w:rsidR="00897C34">
        <w:trPr>
          <w:trHeight w:val="144"/>
          <w:tblCellSpacing w:w="0" w:type="dxa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7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2940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  <w:tc>
          <w:tcPr>
            <w:tcW w:w="7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2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накануне и в годы Первой Мировой войны»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депрессия. Преобразования Ф. Рузвельта в США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1930-е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Начальный период Второй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1914 – 1945 </w:t>
            </w:r>
            <w:r>
              <w:rPr>
                <w:rFonts w:ascii="Times New Roman" w:hAnsi="Times New Roman"/>
                <w:color w:val="000000"/>
                <w:sz w:val="24"/>
              </w:rPr>
              <w:t>гг.»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революционных настроений. Власть, экономика и общество в годы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мировой войны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война: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и основные участники.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и политический кризис начала 1920-х гг. Переход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нэпу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перелом». Индустриализация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накануне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Фронт 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в годы войны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4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8519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</w:tbl>
    <w:p w:rsidR="00897C34" w:rsidRDefault="00897C34">
      <w:pPr>
        <w:sectPr w:rsidR="00897C34">
          <w:pgSz w:w="16383" w:h="11906" w:orient="landscape"/>
          <w:pgMar w:top="1000" w:right="1800" w:bottom="1440" w:left="1800" w:header="720" w:footer="720" w:gutter="0"/>
          <w:cols w:space="720"/>
        </w:sectPr>
      </w:pPr>
    </w:p>
    <w:p w:rsidR="00897C34" w:rsidRDefault="004A2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29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7440"/>
        <w:gridCol w:w="1505"/>
        <w:gridCol w:w="2193"/>
        <w:gridCol w:w="1597"/>
      </w:tblGrid>
      <w:tr w:rsidR="00897C34">
        <w:trPr>
          <w:trHeight w:val="144"/>
          <w:tblCellSpacing w:w="0" w:type="dxa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7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3698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  <w:tc>
          <w:tcPr>
            <w:tcW w:w="7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C34" w:rsidRDefault="00897C34">
            <w:pPr>
              <w:spacing w:after="0"/>
              <w:ind w:left="135"/>
            </w:pPr>
          </w:p>
        </w:tc>
        <w:tc>
          <w:tcPr>
            <w:tcW w:w="1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C34" w:rsidRDefault="00897C34"/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во второй половине ХХ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Восточной Азии во второй половине ХХ в.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ХХI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колониальной зависимости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 в.»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глобального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доминирования Запада.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«Всеобщая история 1945 – 2022 гг.»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Идеология, </w:t>
            </w:r>
            <w:r>
              <w:rPr>
                <w:rFonts w:ascii="Times New Roman" w:hAnsi="Times New Roman"/>
                <w:color w:val="000000"/>
                <w:sz w:val="24"/>
              </w:rPr>
              <w:t>наука, культура и спорт в послевоенные годы.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темам «СССР в послевоенные годы» и «СССР в 1953 – 1964 гг.»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r>
              <w:rPr>
                <w:rFonts w:ascii="Times New Roman" w:hAnsi="Times New Roman"/>
                <w:color w:val="000000"/>
                <w:sz w:val="24"/>
              </w:rPr>
              <w:t>мир в начале 1980-х. Предпосылки реформ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политическое мышление </w:t>
            </w:r>
            <w:r>
              <w:rPr>
                <w:rFonts w:ascii="Times New Roman" w:hAnsi="Times New Roman"/>
                <w:color w:val="000000"/>
                <w:sz w:val="24"/>
              </w:rPr>
              <w:t>и перемены во внешней политике.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экономика в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рынка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в 1990-е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начале ХХI в. Россия в современном мире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440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>
            <w:pPr>
              <w:spacing w:after="0"/>
              <w:ind w:left="135"/>
            </w:pPr>
          </w:p>
        </w:tc>
      </w:tr>
      <w:tr w:rsidR="00897C34">
        <w:trPr>
          <w:trHeight w:val="144"/>
          <w:tblCellSpacing w:w="0" w:type="dxa"/>
        </w:trPr>
        <w:tc>
          <w:tcPr>
            <w:tcW w:w="8234" w:type="dxa"/>
            <w:gridSpan w:val="2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897C34" w:rsidRDefault="004A2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97C34" w:rsidRDefault="00897C34"/>
        </w:tc>
      </w:tr>
    </w:tbl>
    <w:p w:rsidR="00897C34" w:rsidRDefault="00897C34">
      <w:pPr>
        <w:sectPr w:rsidR="00897C34">
          <w:pgSz w:w="16383" w:h="11906" w:orient="landscape"/>
          <w:pgMar w:top="1000" w:right="1800" w:bottom="1440" w:left="1800" w:header="720" w:footer="720" w:gutter="0"/>
          <w:cols w:space="720"/>
        </w:sectPr>
      </w:pPr>
    </w:p>
    <w:bookmarkEnd w:id="16"/>
    <w:p w:rsidR="00897C34" w:rsidRDefault="004A2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7C34" w:rsidRDefault="004A2B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7C34" w:rsidRDefault="004A2B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история, 11 класс/ Улунян А.А., Сергеев Е.Ю.; под редакцией Чубарьяна А.О., Акционерное общество «Издательство «Просвещение»</w:t>
      </w:r>
      <w:r>
        <w:rPr>
          <w:sz w:val="28"/>
        </w:rPr>
        <w:br/>
      </w:r>
      <w:bookmarkStart w:id="17" w:name="0ec03d33-8ed4-4788-81b8-0b9d9a2c1e9f"/>
      <w:r>
        <w:rPr>
          <w:rFonts w:ascii="Times New Roman" w:hAnsi="Times New Roman"/>
          <w:color w:val="000000"/>
          <w:sz w:val="28"/>
        </w:rPr>
        <w:t xml:space="preserve"> • Мединский В. Р., Торкунов А. В. «История. История России. 1914—1945 годы. 10 класс. Базовый уровень»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897C34" w:rsidRDefault="004A2B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6fcf7671-1cf5-4faa-afe4-03a8bdf9949f"/>
      <w:r>
        <w:rPr>
          <w:rFonts w:ascii="Times New Roman" w:hAnsi="Times New Roman"/>
          <w:color w:val="000000"/>
          <w:sz w:val="28"/>
        </w:rPr>
        <w:t>,</w:t>
      </w:r>
      <w:bookmarkEnd w:id="18"/>
      <w:r>
        <w:rPr>
          <w:rFonts w:ascii="Times New Roman" w:hAnsi="Times New Roman"/>
          <w:color w:val="000000"/>
          <w:sz w:val="28"/>
        </w:rPr>
        <w:t>‌</w:t>
      </w:r>
    </w:p>
    <w:p w:rsidR="00897C34" w:rsidRDefault="004A2B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7C34" w:rsidRDefault="004A2B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7C34" w:rsidRDefault="004A2B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d9cb397a-866c-4f27-b115-9f600926537f"/>
      <w:r>
        <w:rPr>
          <w:rFonts w:ascii="Times New Roman" w:hAnsi="Times New Roman"/>
          <w:color w:val="000000"/>
          <w:sz w:val="28"/>
        </w:rPr>
        <w:t>Карты,раздаточный материал,методички .....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897C34" w:rsidRDefault="00897C34">
      <w:pPr>
        <w:spacing w:after="0"/>
        <w:ind w:left="120"/>
      </w:pPr>
    </w:p>
    <w:p w:rsidR="00897C34" w:rsidRDefault="004A2B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7C34" w:rsidRDefault="004A2BB0">
      <w:pPr>
        <w:spacing w:after="0" w:line="480" w:lineRule="auto"/>
        <w:ind w:left="120"/>
        <w:rPr>
          <w:lang w:val="ru-RU"/>
        </w:rPr>
        <w:sectPr w:rsidR="00897C3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a533c747-85bf-4629-95ae-536468e95f06"/>
      <w:r>
        <w:rPr>
          <w:rFonts w:ascii="Times New Roman" w:hAnsi="Times New Roman"/>
          <w:color w:val="000000"/>
          <w:sz w:val="28"/>
        </w:rPr>
        <w:t>учи.ру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bookmarkStart w:id="21" w:name="block-18761835"/>
      <w:r>
        <w:rPr>
          <w:rFonts w:ascii="Times New Roman" w:hAnsi="Times New Roman"/>
          <w:color w:val="333333"/>
          <w:sz w:val="28"/>
          <w:lang w:val="ru-RU"/>
        </w:rPr>
        <w:t xml:space="preserve">  .  ФИПИ .  РЕШ  . Я класс.</w:t>
      </w:r>
    </w:p>
    <w:bookmarkEnd w:id="21"/>
    <w:p w:rsidR="00897C34" w:rsidRDefault="00897C34"/>
    <w:sectPr w:rsidR="00897C34" w:rsidSect="00897C3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BB0" w:rsidRDefault="004A2BB0">
      <w:pPr>
        <w:spacing w:line="240" w:lineRule="auto"/>
      </w:pPr>
      <w:r>
        <w:separator/>
      </w:r>
    </w:p>
  </w:endnote>
  <w:endnote w:type="continuationSeparator" w:id="0">
    <w:p w:rsidR="004A2BB0" w:rsidRDefault="004A2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BB0" w:rsidRDefault="004A2BB0">
      <w:pPr>
        <w:spacing w:after="0"/>
      </w:pPr>
      <w:r>
        <w:separator/>
      </w:r>
    </w:p>
  </w:footnote>
  <w:footnote w:type="continuationSeparator" w:id="0">
    <w:p w:rsidR="004A2BB0" w:rsidRDefault="004A2B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34"/>
    <w:rsid w:val="004A2BB0"/>
    <w:rsid w:val="00897C34"/>
    <w:rsid w:val="00FE6D35"/>
    <w:rsid w:val="183A6FBD"/>
    <w:rsid w:val="33E73632"/>
    <w:rsid w:val="5F65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9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C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7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7C34"/>
    <w:rPr>
      <w:i/>
      <w:iCs/>
    </w:rPr>
  </w:style>
  <w:style w:type="character" w:styleId="a4">
    <w:name w:val="Hyperlink"/>
    <w:basedOn w:val="a0"/>
    <w:uiPriority w:val="99"/>
    <w:unhideWhenUsed/>
    <w:rsid w:val="00897C34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97C34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97C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C34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97C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97C3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897C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897C34"/>
  </w:style>
  <w:style w:type="character" w:customStyle="1" w:styleId="10">
    <w:name w:val="Заголовок 1 Знак"/>
    <w:basedOn w:val="a0"/>
    <w:link w:val="1"/>
    <w:uiPriority w:val="9"/>
    <w:rsid w:val="0089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7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7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97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897C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97C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14899</Words>
  <Characters>84926</Characters>
  <Application>Microsoft Office Word</Application>
  <DocSecurity>0</DocSecurity>
  <Lines>707</Lines>
  <Paragraphs>199</Paragraphs>
  <ScaleCrop>false</ScaleCrop>
  <Company>Reanimator Extreme Edition</Company>
  <LinksUpToDate>false</LinksUpToDate>
  <CharactersWithSpaces>99626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</dc:creator>
  <cp:lastModifiedBy>1234</cp:lastModifiedBy>
  <cp:revision>2</cp:revision>
  <dcterms:created xsi:type="dcterms:W3CDTF">2023-10-26T08:33:00Z</dcterms:created>
  <dcterms:modified xsi:type="dcterms:W3CDTF">2023-10-26T08:33:00Z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B67508703FBF4C0EBD3280BB2DB6EDE5_13</vt:lpwstr>
  </property>
</Properties>
</file>